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27370443"/>
    <w:bookmarkStart w:id="1" w:name="_Toc529756677"/>
    <w:bookmarkStart w:id="2" w:name="_Toc529756738"/>
    <w:bookmarkStart w:id="3" w:name="_Toc529756861"/>
    <w:p w14:paraId="24FDEED9" w14:textId="5EF9933D" w:rsidR="002F1D95" w:rsidRPr="002F1D95" w:rsidRDefault="002F1D95" w:rsidP="002F1D95">
      <w:pPr>
        <w:jc w:val="center"/>
        <w:rPr>
          <w:rFonts w:ascii="Book Antiqua" w:eastAsiaTheme="minorHAnsi" w:hAnsi="Book Antiqua"/>
          <w:sz w:val="32"/>
          <w:szCs w:val="32"/>
          <w:lang w:eastAsia="en-US"/>
        </w:rPr>
      </w:pPr>
      <w:r w:rsidRPr="002F6963">
        <w:rPr>
          <w:rFonts w:ascii="Book Antiqua" w:eastAsiaTheme="minorHAnsi" w:hAnsi="Book Antiqua"/>
          <w:noProof/>
          <w:sz w:val="32"/>
          <w:szCs w:val="32"/>
          <w:lang w:eastAsia="en-US"/>
        </w:rPr>
        <mc:AlternateContent>
          <mc:Choice Requires="wps">
            <w:drawing>
              <wp:anchor distT="0" distB="0" distL="114300" distR="114300" simplePos="0" relativeHeight="251659264" behindDoc="0" locked="0" layoutInCell="1" allowOverlap="1" wp14:anchorId="7992D5FF" wp14:editId="27927DCD">
                <wp:simplePos x="0" y="0"/>
                <wp:positionH relativeFrom="margin">
                  <wp:posOffset>-372110</wp:posOffset>
                </wp:positionH>
                <wp:positionV relativeFrom="margin">
                  <wp:posOffset>-634365</wp:posOffset>
                </wp:positionV>
                <wp:extent cx="4571365" cy="1534795"/>
                <wp:effectExtent l="0" t="0" r="635" b="8255"/>
                <wp:wrapSquare wrapText="bothSides"/>
                <wp:docPr id="1" name="Rectangle 1"/>
                <wp:cNvGraphicFramePr/>
                <a:graphic xmlns:a="http://schemas.openxmlformats.org/drawingml/2006/main">
                  <a:graphicData uri="http://schemas.microsoft.com/office/word/2010/wordprocessingShape">
                    <wps:wsp>
                      <wps:cNvSpPr/>
                      <wps:spPr>
                        <a:xfrm>
                          <a:off x="0" y="0"/>
                          <a:ext cx="4571365" cy="153479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9.3pt;margin-top:-49.95pt;width:359.95pt;height:12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" fillcolor="white [3201]" stroked="f" strokeweight="2pt">
                <w10:wrap type="square" anchorx="margin" anchory="margin"/>
              </v:rect>
            </w:pict>
          </mc:Fallback>
        </mc:AlternateContent>
      </w:r>
      <w:r w:rsidRPr="002F1D95">
        <w:rPr>
          <w:rFonts w:ascii="Book Antiqua" w:eastAsiaTheme="minorHAnsi" w:hAnsi="Book Antiqua"/>
          <w:sz w:val="32"/>
          <w:szCs w:val="32"/>
          <w:lang w:eastAsia="en-US"/>
        </w:rPr>
        <w:t>5</w:t>
      </w:r>
    </w:p>
    <w:p w14:paraId="549ECD01" w14:textId="0B40E095" w:rsidR="00353E8E" w:rsidRPr="002F1D95" w:rsidRDefault="00353E8E" w:rsidP="005E6AA5">
      <w:pPr>
        <w:jc w:val="center"/>
        <w:rPr>
          <w:rFonts w:ascii="Book Antiqua" w:eastAsiaTheme="minorHAnsi" w:hAnsi="Book Antiqua"/>
          <w:sz w:val="32"/>
          <w:szCs w:val="32"/>
          <w:lang w:eastAsia="en-US"/>
        </w:rPr>
      </w:pPr>
      <w:r w:rsidRPr="002F1D95">
        <w:rPr>
          <w:rFonts w:ascii="Book Antiqua" w:eastAsiaTheme="minorHAnsi" w:hAnsi="Book Antiqua"/>
          <w:sz w:val="32"/>
          <w:szCs w:val="32"/>
          <w:lang w:eastAsia="en-US"/>
        </w:rPr>
        <w:t>Belt and Road Initiative of China</w:t>
      </w:r>
    </w:p>
    <w:p w14:paraId="786CD001" w14:textId="77777777" w:rsidR="002F1D95" w:rsidRDefault="002F1D95" w:rsidP="00271407">
      <w:pPr>
        <w:jc w:val="both"/>
        <w:rPr>
          <w:rFonts w:ascii="Book Antiqua" w:hAnsi="Book Antiqua" w:cstheme="minorHAnsi"/>
          <w:color w:val="000000" w:themeColor="text1"/>
          <w:sz w:val="20"/>
          <w:szCs w:val="20"/>
        </w:rPr>
      </w:pPr>
    </w:p>
    <w:p w14:paraId="40B0DACF" w14:textId="551EAB6A" w:rsidR="002F1D95" w:rsidRPr="002F1D95" w:rsidRDefault="002F1D95" w:rsidP="002F1D95">
      <w:pPr>
        <w:keepNext/>
        <w:framePr w:dropCap="drop" w:lines="3" w:wrap="around" w:vAnchor="text" w:hAnchor="text"/>
        <w:jc w:val="both"/>
        <w:textAlignment w:val="baseline"/>
        <w:rPr>
          <w:rFonts w:ascii="Book Antiqua" w:hAnsi="Book Antiqua" w:cstheme="minorHAnsi"/>
          <w:color w:val="000000" w:themeColor="text1"/>
          <w:position w:val="-9"/>
          <w:sz w:val="92"/>
          <w:szCs w:val="92"/>
        </w:rPr>
      </w:pPr>
      <w:r w:rsidRPr="002F1D95">
        <w:rPr>
          <w:rFonts w:ascii="Book Antiqua" w:hAnsi="Book Antiqua" w:cstheme="minorHAnsi"/>
          <w:color w:val="000000" w:themeColor="text1"/>
          <w:position w:val="-9"/>
          <w:sz w:val="92"/>
          <w:szCs w:val="92"/>
        </w:rPr>
        <w:t>F</w:t>
      </w:r>
    </w:p>
    <w:p w14:paraId="34536290" w14:textId="2B78D20B" w:rsidR="00271407" w:rsidRPr="005172CD" w:rsidRDefault="00353E8E" w:rsidP="002F1D95">
      <w:pPr>
        <w:spacing w:line="280" w:lineRule="exact"/>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or China, the sustained growth is becoming a major challenge, as it is faced with both current and capital accounts surplus. China has endeavored to transform its growth model from investment and export model to consumption and domestic demand based economy. Under the “New Normal” philosophy of President Xi Jinping for high and sustained growth, the Belt and Road Initiative (BRI) was kicked off in 2013 under </w:t>
      </w:r>
      <w:r w:rsidRPr="005172CD">
        <w:rPr>
          <w:rFonts w:ascii="Book Antiqua" w:hAnsi="Book Antiqua" w:cstheme="minorHAnsi"/>
          <w:i/>
          <w:color w:val="000000" w:themeColor="text1"/>
          <w:sz w:val="20"/>
          <w:szCs w:val="20"/>
        </w:rPr>
        <w:t>China Dream of Grand Rejuvenation</w:t>
      </w:r>
      <w:r w:rsidRPr="005172CD">
        <w:rPr>
          <w:rFonts w:ascii="Book Antiqua" w:hAnsi="Book Antiqua" w:cstheme="minorHAnsi"/>
          <w:color w:val="000000" w:themeColor="text1"/>
          <w:sz w:val="20"/>
          <w:szCs w:val="20"/>
        </w:rPr>
        <w:t>.  This is continuation of the Opening up policies of modern China, which will serve as grand strategy for transition during 2013-2050</w:t>
      </w:r>
      <w:r w:rsidRPr="005172CD">
        <w:rPr>
          <w:rStyle w:val="FootnoteReference"/>
          <w:rFonts w:ascii="Book Antiqua" w:hAnsi="Book Antiqua" w:cstheme="minorHAnsi"/>
          <w:color w:val="000000" w:themeColor="text1"/>
          <w:sz w:val="20"/>
          <w:szCs w:val="20"/>
        </w:rPr>
        <w:footnoteReference w:id="1"/>
      </w:r>
      <w:r w:rsidRPr="005172CD">
        <w:rPr>
          <w:rFonts w:ascii="Book Antiqua" w:hAnsi="Book Antiqua" w:cstheme="minorHAnsi"/>
          <w:color w:val="000000" w:themeColor="text1"/>
          <w:sz w:val="20"/>
          <w:szCs w:val="20"/>
        </w:rPr>
        <w:t>.</w:t>
      </w:r>
    </w:p>
    <w:p w14:paraId="6B2B7920" w14:textId="50A3BB40" w:rsidR="00353E8E" w:rsidRDefault="00353E8E" w:rsidP="002F1D95">
      <w:pPr>
        <w:spacing w:line="280" w:lineRule="exact"/>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China has highlighted its five reforms priorities under BRI during this period</w:t>
      </w:r>
      <w:r w:rsidRPr="005172CD">
        <w:rPr>
          <w:rStyle w:val="FootnoteReference"/>
          <w:rFonts w:ascii="Book Antiqua" w:hAnsi="Book Antiqua" w:cstheme="minorHAnsi"/>
          <w:color w:val="000000" w:themeColor="text1"/>
          <w:sz w:val="20"/>
          <w:szCs w:val="20"/>
        </w:rPr>
        <w:footnoteReference w:id="2"/>
      </w:r>
    </w:p>
    <w:p w14:paraId="4702144A" w14:textId="77777777" w:rsidR="002F1D95" w:rsidRPr="005172CD" w:rsidRDefault="002F1D95" w:rsidP="002F1D95">
      <w:pPr>
        <w:spacing w:line="280" w:lineRule="exact"/>
        <w:jc w:val="both"/>
        <w:rPr>
          <w:rFonts w:ascii="Book Antiqua" w:hAnsi="Book Antiqua" w:cstheme="minorHAnsi"/>
          <w:color w:val="000000" w:themeColor="text1"/>
          <w:sz w:val="20"/>
          <w:szCs w:val="20"/>
        </w:rPr>
      </w:pPr>
    </w:p>
    <w:p w14:paraId="7DD2B1B0" w14:textId="7446B98D" w:rsidR="00353E8E" w:rsidRPr="005172CD" w:rsidRDefault="00353E8E" w:rsidP="002F1D9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i. </w:t>
      </w:r>
      <w:r w:rsidR="002F1D95">
        <w:rPr>
          <w:rFonts w:ascii="Book Antiqua" w:hAnsi="Book Antiqua" w:cstheme="minorHAnsi"/>
          <w:color w:val="000000" w:themeColor="text1"/>
          <w:sz w:val="20"/>
          <w:szCs w:val="20"/>
        </w:rPr>
        <w:tab/>
      </w:r>
      <w:r w:rsidR="004331CC">
        <w:rPr>
          <w:rFonts w:ascii="Book Antiqua" w:hAnsi="Book Antiqua" w:cstheme="minorHAnsi"/>
          <w:color w:val="000000" w:themeColor="text1"/>
          <w:sz w:val="20"/>
          <w:szCs w:val="20"/>
        </w:rPr>
        <w:t>Policy coordination</w:t>
      </w:r>
      <w:r w:rsidRPr="005172CD">
        <w:rPr>
          <w:rFonts w:ascii="Book Antiqua" w:hAnsi="Book Antiqua" w:cstheme="minorHAnsi"/>
          <w:color w:val="000000" w:themeColor="text1"/>
          <w:sz w:val="20"/>
          <w:szCs w:val="20"/>
        </w:rPr>
        <w:t xml:space="preserve">   </w:t>
      </w:r>
    </w:p>
    <w:p w14:paraId="16F7B0E4" w14:textId="1FEC5059" w:rsidR="00353E8E" w:rsidRPr="005172CD" w:rsidRDefault="00353E8E" w:rsidP="002F1D9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ii.</w:t>
      </w:r>
      <w:r w:rsidR="002F1D9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 xml:space="preserve"> Unimpeded and uninterrupted global trade</w:t>
      </w:r>
    </w:p>
    <w:p w14:paraId="3749C95C" w14:textId="47D33921" w:rsidR="00353E8E" w:rsidRPr="005172CD" w:rsidRDefault="00353E8E" w:rsidP="002F1D9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iii.</w:t>
      </w:r>
      <w:r w:rsidR="002F1D9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 xml:space="preserve"> Facilitating Connectivity</w:t>
      </w:r>
    </w:p>
    <w:p w14:paraId="24BEA08C" w14:textId="0D4375D1" w:rsidR="00353E8E" w:rsidRPr="005172CD" w:rsidRDefault="00353E8E" w:rsidP="002F1D9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iv. </w:t>
      </w:r>
      <w:r w:rsidR="002F1D9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 xml:space="preserve">Financial Integration </w:t>
      </w:r>
    </w:p>
    <w:p w14:paraId="4021D155" w14:textId="700B89B2" w:rsidR="00353E8E" w:rsidRPr="005172CD" w:rsidRDefault="00353E8E" w:rsidP="002F1D9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v. </w:t>
      </w:r>
      <w:r w:rsidR="002F1D9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Bonds between the people</w:t>
      </w:r>
    </w:p>
    <w:p w14:paraId="3346B255" w14:textId="77777777" w:rsidR="004724E1" w:rsidRPr="005172CD" w:rsidRDefault="00353E8E" w:rsidP="002F1D95">
      <w:pPr>
        <w:spacing w:line="280" w:lineRule="exact"/>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 </w:t>
      </w:r>
    </w:p>
    <w:p w14:paraId="00DF9807" w14:textId="6E7E8F52" w:rsidR="00353E8E" w:rsidRDefault="00353E8E" w:rsidP="002F1D95">
      <w:pPr>
        <w:spacing w:line="280" w:lineRule="exact"/>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The BRI is manifested in long term mega investment in the infrastructure development projects to connect the China with international markets in Asia and Europe. The BRI is comprised of overland and maritime routes </w:t>
      </w:r>
      <w:r w:rsidR="001322DA">
        <w:rPr>
          <w:rFonts w:ascii="Book Antiqua" w:hAnsi="Book Antiqua" w:cstheme="minorHAnsi"/>
          <w:color w:val="000000" w:themeColor="text1"/>
          <w:sz w:val="20"/>
          <w:szCs w:val="20"/>
        </w:rPr>
        <w:t>as given on next page.</w:t>
      </w:r>
    </w:p>
    <w:tbl>
      <w:tblPr>
        <w:tblStyle w:val="TableGrid"/>
        <w:tblW w:w="59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2F1D95" w14:paraId="01AD91D4" w14:textId="77777777" w:rsidTr="002F1D95">
        <w:trPr>
          <w:jc w:val="center"/>
        </w:trPr>
        <w:tc>
          <w:tcPr>
            <w:tcW w:w="6120" w:type="dxa"/>
          </w:tcPr>
          <w:p w14:paraId="0C24FA93" w14:textId="092FDDBF" w:rsidR="002F1D95" w:rsidRDefault="002F1D95" w:rsidP="00271407">
            <w:pPr>
              <w:jc w:val="both"/>
              <w:rPr>
                <w:rFonts w:ascii="Book Antiqua" w:hAnsi="Book Antiqua" w:cstheme="minorHAnsi"/>
                <w:color w:val="000000" w:themeColor="text1"/>
                <w:sz w:val="20"/>
                <w:szCs w:val="20"/>
              </w:rPr>
            </w:pPr>
            <w:r w:rsidRPr="005172CD">
              <w:rPr>
                <w:rFonts w:ascii="Book Antiqua" w:hAnsi="Book Antiqua" w:cstheme="minorHAnsi"/>
                <w:noProof/>
                <w:color w:val="000000" w:themeColor="text1"/>
                <w:sz w:val="20"/>
                <w:szCs w:val="20"/>
                <w:lang w:eastAsia="en-US"/>
              </w:rPr>
              <w:lastRenderedPageBreak/>
              <w:drawing>
                <wp:inline distT="0" distB="0" distL="0" distR="0" wp14:anchorId="0C5AA708" wp14:editId="0CC68BB1">
                  <wp:extent cx="3749040" cy="2376684"/>
                  <wp:effectExtent l="0" t="0" r="3810" b="5080"/>
                  <wp:docPr id="2" name="Picture 2" descr="https://www.futuredirections.org.au/wp-content/uploads/2019/06/BRI-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uturedirections.org.au/wp-content/uploads/2019/06/BRI-Ma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9040" cy="2376684"/>
                          </a:xfrm>
                          <a:prstGeom prst="rect">
                            <a:avLst/>
                          </a:prstGeom>
                          <a:noFill/>
                          <a:ln>
                            <a:noFill/>
                          </a:ln>
                        </pic:spPr>
                      </pic:pic>
                    </a:graphicData>
                  </a:graphic>
                </wp:inline>
              </w:drawing>
            </w:r>
          </w:p>
        </w:tc>
      </w:tr>
    </w:tbl>
    <w:p w14:paraId="1CD7FB78" w14:textId="37E9B81A" w:rsidR="00353E8E" w:rsidRPr="005172CD" w:rsidRDefault="00353E8E" w:rsidP="00CD681D">
      <w:pPr>
        <w:jc w:val="center"/>
        <w:rPr>
          <w:rFonts w:ascii="Book Antiqua" w:hAnsi="Book Antiqua" w:cstheme="minorHAnsi"/>
          <w:color w:val="000000" w:themeColor="text1"/>
          <w:sz w:val="20"/>
          <w:szCs w:val="20"/>
        </w:rPr>
      </w:pPr>
    </w:p>
    <w:p w14:paraId="1C489D22" w14:textId="201F8A64" w:rsidR="002F1D95" w:rsidRPr="002E0265" w:rsidRDefault="002E0265" w:rsidP="002E0265">
      <w:pPr>
        <w:spacing w:line="280" w:lineRule="exact"/>
        <w:jc w:val="both"/>
        <w:rPr>
          <w:rFonts w:ascii="Book Antiqua" w:hAnsi="Book Antiqua" w:cstheme="minorHAnsi"/>
          <w:color w:val="000000" w:themeColor="text1"/>
          <w:sz w:val="18"/>
          <w:szCs w:val="18"/>
        </w:rPr>
      </w:pPr>
      <w:r w:rsidRPr="002E0265">
        <w:rPr>
          <w:rFonts w:ascii="Book Antiqua" w:hAnsi="Book Antiqua" w:cstheme="minorHAnsi"/>
          <w:color w:val="000000" w:themeColor="text1"/>
          <w:sz w:val="18"/>
          <w:szCs w:val="18"/>
        </w:rPr>
        <w:t xml:space="preserve">Hideo </w:t>
      </w:r>
      <w:proofErr w:type="spellStart"/>
      <w:r w:rsidRPr="002E0265">
        <w:rPr>
          <w:rFonts w:ascii="Book Antiqua" w:hAnsi="Book Antiqua" w:cstheme="minorHAnsi"/>
          <w:color w:val="000000" w:themeColor="text1"/>
          <w:sz w:val="18"/>
          <w:szCs w:val="18"/>
        </w:rPr>
        <w:t>Ohashi</w:t>
      </w:r>
      <w:proofErr w:type="spellEnd"/>
      <w:r w:rsidRPr="002E0265">
        <w:rPr>
          <w:rFonts w:ascii="Book Antiqua" w:hAnsi="Book Antiqua" w:cstheme="minorHAnsi"/>
          <w:color w:val="000000" w:themeColor="text1"/>
          <w:sz w:val="18"/>
          <w:szCs w:val="18"/>
        </w:rPr>
        <w:t xml:space="preserve"> (2018) The Belt and Road Initiative (BRI) in the context of China’s opening-up policy, Journal of Contemporary East Asia Studies, 7:2, 85-103.</w:t>
      </w:r>
    </w:p>
    <w:p w14:paraId="750CDFBD" w14:textId="77777777" w:rsidR="002E0265" w:rsidRDefault="002E0265" w:rsidP="00271407">
      <w:pPr>
        <w:jc w:val="both"/>
        <w:rPr>
          <w:rFonts w:ascii="Book Antiqua" w:hAnsi="Book Antiqua" w:cstheme="minorHAnsi"/>
          <w:color w:val="000000" w:themeColor="text1"/>
          <w:sz w:val="20"/>
          <w:szCs w:val="20"/>
        </w:rPr>
      </w:pPr>
    </w:p>
    <w:p w14:paraId="61B7A12C" w14:textId="33F78E55" w:rsidR="00353E8E" w:rsidRPr="005172CD"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For China, Maritime Silk route was always an important connectivity with the rest of the world, however during the Cold </w:t>
      </w:r>
      <w:proofErr w:type="gramStart"/>
      <w:r w:rsidRPr="005172CD">
        <w:rPr>
          <w:rFonts w:ascii="Book Antiqua" w:hAnsi="Book Antiqua" w:cstheme="minorHAnsi"/>
          <w:color w:val="000000" w:themeColor="text1"/>
          <w:sz w:val="20"/>
          <w:szCs w:val="20"/>
        </w:rPr>
        <w:t>War,</w:t>
      </w:r>
      <w:proofErr w:type="gramEnd"/>
      <w:r w:rsidRPr="005172CD">
        <w:rPr>
          <w:rFonts w:ascii="Book Antiqua" w:hAnsi="Book Antiqua" w:cstheme="minorHAnsi"/>
          <w:color w:val="000000" w:themeColor="text1"/>
          <w:sz w:val="20"/>
          <w:szCs w:val="20"/>
        </w:rPr>
        <w:t xml:space="preserve"> its importance remained defused one way or the other way. China initially announced the One Belt One Road (OBOR) to provide transport corridors to facilitate access to foreign markets and increase the turnover of goods transported from China to Europe and adjacent regions through Central Asia. The region of Central Asia includes Afghanistan, Kazakhstan, Kyrgyzstan, Mongolia, Tajikistan, Turkmenistan, Uzbekistan, and also vast territories of India, Iran, China, Pakistan and Russia. Later in 2015, its name was approved as </w:t>
      </w:r>
      <w:r w:rsidRPr="005172CD">
        <w:rPr>
          <w:rFonts w:ascii="Book Antiqua" w:hAnsi="Book Antiqua" w:cstheme="minorHAnsi"/>
          <w:i/>
          <w:color w:val="000000" w:themeColor="text1"/>
          <w:sz w:val="20"/>
          <w:szCs w:val="20"/>
        </w:rPr>
        <w:t xml:space="preserve">Silk Road Economic Belt and the 21st Century Maritime Silk Road </w:t>
      </w:r>
      <w:r w:rsidRPr="005172CD">
        <w:rPr>
          <w:rFonts w:ascii="Book Antiqua" w:hAnsi="Book Antiqua" w:cstheme="minorHAnsi"/>
          <w:color w:val="000000" w:themeColor="text1"/>
          <w:sz w:val="20"/>
          <w:szCs w:val="20"/>
        </w:rPr>
        <w:t xml:space="preserve">in the meeting of National Development and Reforms Commission in 2015. </w:t>
      </w:r>
      <w:proofErr w:type="gramStart"/>
      <w:r w:rsidRPr="005172CD">
        <w:rPr>
          <w:rFonts w:ascii="Book Antiqua" w:hAnsi="Book Antiqua" w:cstheme="minorHAnsi"/>
          <w:color w:val="000000" w:themeColor="text1"/>
          <w:sz w:val="20"/>
          <w:szCs w:val="20"/>
        </w:rPr>
        <w:t>This projects</w:t>
      </w:r>
      <w:proofErr w:type="gramEnd"/>
      <w:r w:rsidRPr="005172CD">
        <w:rPr>
          <w:rFonts w:ascii="Book Antiqua" w:hAnsi="Book Antiqua" w:cstheme="minorHAnsi"/>
          <w:color w:val="000000" w:themeColor="text1"/>
          <w:sz w:val="20"/>
          <w:szCs w:val="20"/>
        </w:rPr>
        <w:t xml:space="preserve"> will connect at least 65 countries of the world, which constitute 70% of the world population. The BRI in its dimension, purpose and objectives goes back to Great Silk Road, connecting East and West. The Silk Route Economic Belt (SREB) is comprised of three important parts: </w:t>
      </w:r>
    </w:p>
    <w:p w14:paraId="5CAEFEEE" w14:textId="3FA9199B" w:rsidR="00353E8E" w:rsidRPr="005172CD" w:rsidRDefault="00353E8E" w:rsidP="002F1D95">
      <w:pPr>
        <w:spacing w:line="280" w:lineRule="exact"/>
        <w:ind w:left="360" w:hanging="360"/>
        <w:jc w:val="both"/>
        <w:rPr>
          <w:rFonts w:ascii="Book Antiqua" w:hAnsi="Book Antiqua" w:cstheme="minorHAnsi"/>
          <w:color w:val="000000" w:themeColor="text1"/>
          <w:sz w:val="20"/>
          <w:szCs w:val="20"/>
        </w:rPr>
      </w:pPr>
      <w:proofErr w:type="gramStart"/>
      <w:r w:rsidRPr="005172CD">
        <w:rPr>
          <w:rFonts w:ascii="Book Antiqua" w:hAnsi="Book Antiqua" w:cstheme="minorHAnsi"/>
          <w:color w:val="000000" w:themeColor="text1"/>
          <w:sz w:val="20"/>
          <w:szCs w:val="20"/>
        </w:rPr>
        <w:lastRenderedPageBreak/>
        <w:t xml:space="preserve">- </w:t>
      </w:r>
      <w:r w:rsidR="002F1D9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The Northern Corridor, or the New Continental Bridge to St. Petersburg and Helsinki through Kazakhstan and Russia with the possibility of extension to Rotterdam;</w:t>
      </w:r>
      <w:proofErr w:type="gramEnd"/>
    </w:p>
    <w:p w14:paraId="4076EA85" w14:textId="55482CE5" w:rsidR="00353E8E" w:rsidRPr="005172CD" w:rsidRDefault="00353E8E" w:rsidP="002F1D9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 </w:t>
      </w:r>
      <w:r w:rsidR="002F1D9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The Central corridor through Central Asia, which then branches into several directions: to Western Asia and the Persian Gulf, to Mediterranean countries (Turkey, Italy), and also to Western Europe (the port of Rotterdam);</w:t>
      </w:r>
    </w:p>
    <w:p w14:paraId="2D0FC609" w14:textId="4CEF2203" w:rsidR="00353E8E" w:rsidRDefault="00353E8E" w:rsidP="002F1D9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 </w:t>
      </w:r>
      <w:r w:rsidR="002F1D9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The Southern Corridor through the regions of South-East Asia and South Asia to the largest ports of Pakistan and Indonesia allowing easy access both to Indian and Pacific oceans.</w:t>
      </w:r>
    </w:p>
    <w:p w14:paraId="0CF8983F" w14:textId="77777777" w:rsidR="002F1D95" w:rsidRPr="005172CD" w:rsidRDefault="002F1D95" w:rsidP="002F1D95">
      <w:pPr>
        <w:spacing w:line="280" w:lineRule="exact"/>
        <w:ind w:left="360" w:hanging="360"/>
        <w:jc w:val="both"/>
        <w:rPr>
          <w:rFonts w:ascii="Book Antiqua" w:hAnsi="Book Antiqua" w:cstheme="minorHAnsi"/>
          <w:color w:val="000000" w:themeColor="text1"/>
          <w:sz w:val="20"/>
          <w:szCs w:val="20"/>
        </w:rPr>
      </w:pPr>
    </w:p>
    <w:p w14:paraId="512D1951" w14:textId="77777777" w:rsidR="00353E8E"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The objectives of the BRI and SREB are further highlighted as follows: </w:t>
      </w:r>
    </w:p>
    <w:p w14:paraId="37F5637B" w14:textId="77777777" w:rsidR="002F1D95" w:rsidRPr="005172CD" w:rsidRDefault="002F1D95" w:rsidP="002F1D95">
      <w:pPr>
        <w:spacing w:line="280" w:lineRule="exact"/>
        <w:ind w:firstLine="360"/>
        <w:jc w:val="both"/>
        <w:rPr>
          <w:rFonts w:ascii="Book Antiqua" w:hAnsi="Book Antiqua" w:cstheme="minorHAnsi"/>
          <w:color w:val="000000" w:themeColor="text1"/>
          <w:sz w:val="20"/>
          <w:szCs w:val="20"/>
        </w:rPr>
      </w:pPr>
    </w:p>
    <w:p w14:paraId="4A310E4B" w14:textId="77777777" w:rsidR="00353E8E" w:rsidRPr="005172CD" w:rsidRDefault="00353E8E" w:rsidP="002F1D95">
      <w:pPr>
        <w:pStyle w:val="ListParagraph"/>
        <w:numPr>
          <w:ilvl w:val="5"/>
          <w:numId w:val="1"/>
        </w:numPr>
        <w:spacing w:before="0" w:after="0" w:line="280" w:lineRule="exact"/>
        <w:ind w:left="720" w:hanging="27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Increasing exports for sustained growth of China, by exploring new markets of Central Asia, South Asia and Europe </w:t>
      </w:r>
    </w:p>
    <w:p w14:paraId="56FE333A" w14:textId="77777777" w:rsidR="00353E8E" w:rsidRPr="005172CD" w:rsidRDefault="00353E8E" w:rsidP="002F1D95">
      <w:pPr>
        <w:pStyle w:val="ListParagraph"/>
        <w:numPr>
          <w:ilvl w:val="5"/>
          <w:numId w:val="1"/>
        </w:numPr>
        <w:spacing w:before="0" w:after="0" w:line="280" w:lineRule="exact"/>
        <w:ind w:left="720" w:hanging="27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Diversification of China’s trade routes and reducing dependence on USA </w:t>
      </w:r>
    </w:p>
    <w:p w14:paraId="71002C0E" w14:textId="77777777" w:rsidR="00353E8E" w:rsidRPr="005172CD" w:rsidRDefault="00353E8E" w:rsidP="002F1D95">
      <w:pPr>
        <w:pStyle w:val="ListParagraph"/>
        <w:numPr>
          <w:ilvl w:val="5"/>
          <w:numId w:val="1"/>
        </w:numPr>
        <w:spacing w:before="0" w:after="0" w:line="280" w:lineRule="exact"/>
        <w:ind w:left="720" w:hanging="27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Access to fuel and Energy resources of Central Asia </w:t>
      </w:r>
    </w:p>
    <w:p w14:paraId="2EA71C2F" w14:textId="77777777" w:rsidR="00353E8E" w:rsidRPr="005172CD" w:rsidRDefault="00353E8E" w:rsidP="002F1D95">
      <w:pPr>
        <w:pStyle w:val="ListParagraph"/>
        <w:numPr>
          <w:ilvl w:val="5"/>
          <w:numId w:val="1"/>
        </w:numPr>
        <w:spacing w:before="0" w:after="0" w:line="280" w:lineRule="exact"/>
        <w:ind w:left="720" w:hanging="27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Increase of Foreign Direct Investment (FDI) in Chinese Companies </w:t>
      </w:r>
    </w:p>
    <w:p w14:paraId="5BF0FDBB" w14:textId="77777777" w:rsidR="00353E8E" w:rsidRPr="005172CD" w:rsidRDefault="00353E8E" w:rsidP="002F1D95">
      <w:pPr>
        <w:pStyle w:val="ListParagraph"/>
        <w:numPr>
          <w:ilvl w:val="5"/>
          <w:numId w:val="1"/>
        </w:numPr>
        <w:spacing w:before="0" w:after="0" w:line="280" w:lineRule="exact"/>
        <w:ind w:left="720" w:hanging="27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Smoothening and levelling of economic development of the underprivileged regions of the country.</w:t>
      </w:r>
    </w:p>
    <w:p w14:paraId="5BF6412B" w14:textId="77777777" w:rsidR="002F1D95" w:rsidRDefault="002F1D95" w:rsidP="002F1D95">
      <w:pPr>
        <w:spacing w:line="280" w:lineRule="exact"/>
        <w:ind w:firstLine="360"/>
        <w:jc w:val="both"/>
        <w:rPr>
          <w:rFonts w:ascii="Book Antiqua" w:hAnsi="Book Antiqua" w:cstheme="minorHAnsi"/>
          <w:color w:val="000000" w:themeColor="text1"/>
          <w:sz w:val="20"/>
          <w:szCs w:val="20"/>
        </w:rPr>
      </w:pPr>
    </w:p>
    <w:p w14:paraId="4742D3C9" w14:textId="5E2C77AF" w:rsidR="00353E8E" w:rsidRPr="005172CD"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The old Silk Route was developed about two thousand years back in the Hans Dynasty and the new Silk Route also called as </w:t>
      </w:r>
      <w:r w:rsidRPr="005172CD">
        <w:rPr>
          <w:rFonts w:ascii="Book Antiqua" w:hAnsi="Book Antiqua" w:cstheme="minorHAnsi"/>
          <w:i/>
          <w:color w:val="000000" w:themeColor="text1"/>
          <w:sz w:val="20"/>
          <w:szCs w:val="20"/>
        </w:rPr>
        <w:t xml:space="preserve">Belt </w:t>
      </w:r>
      <w:r w:rsidRPr="005172CD">
        <w:rPr>
          <w:rFonts w:ascii="Book Antiqua" w:hAnsi="Book Antiqua" w:cstheme="minorHAnsi"/>
          <w:color w:val="000000" w:themeColor="text1"/>
          <w:sz w:val="20"/>
          <w:szCs w:val="20"/>
        </w:rPr>
        <w:t xml:space="preserve">is aimed at creating thickly integrated and intertwined trade corridors which will ultimately lead to regional economic integration. Some western analysts declared it like US </w:t>
      </w:r>
      <w:r w:rsidR="00271407" w:rsidRPr="005172CD">
        <w:rPr>
          <w:rFonts w:ascii="Book Antiqua" w:hAnsi="Book Antiqua" w:cstheme="minorHAnsi"/>
          <w:color w:val="000000" w:themeColor="text1"/>
          <w:sz w:val="20"/>
          <w:szCs w:val="20"/>
        </w:rPr>
        <w:t xml:space="preserve">Marshall Plan but the difference </w:t>
      </w:r>
      <w:r w:rsidRPr="005172CD">
        <w:rPr>
          <w:rFonts w:ascii="Book Antiqua" w:hAnsi="Book Antiqua" w:cstheme="minorHAnsi"/>
          <w:color w:val="000000" w:themeColor="text1"/>
          <w:sz w:val="20"/>
          <w:szCs w:val="20"/>
        </w:rPr>
        <w:t xml:space="preserve">is that it is not based on any foreign aid or Foreign Direct Investment but rather a loan financing by China Infrastructure Development Bank. With the new Silk Route, China desires to become an economic power through a new economic world order. Along the new Silk Route, China wants to achieve five bonds in the region. First close coordination and integration </w:t>
      </w:r>
      <w:r w:rsidRPr="005172CD">
        <w:rPr>
          <w:rFonts w:ascii="Book Antiqua" w:hAnsi="Book Antiqua" w:cstheme="minorHAnsi"/>
          <w:color w:val="000000" w:themeColor="text1"/>
          <w:sz w:val="20"/>
          <w:szCs w:val="20"/>
        </w:rPr>
        <w:lastRenderedPageBreak/>
        <w:t xml:space="preserve">of the countries along the BRI. Second building required infrastructure such as roads, railways, harbors, bridges etc. </w:t>
      </w:r>
      <w:proofErr w:type="gramStart"/>
      <w:r w:rsidRPr="005172CD">
        <w:rPr>
          <w:rFonts w:ascii="Book Antiqua" w:hAnsi="Book Antiqua" w:cstheme="minorHAnsi"/>
          <w:color w:val="000000" w:themeColor="text1"/>
          <w:sz w:val="20"/>
          <w:szCs w:val="20"/>
        </w:rPr>
        <w:t>Third exchange of knowledge in the modern technologies and emerging fields of Information and communication technologies and material sciences.</w:t>
      </w:r>
      <w:proofErr w:type="gramEnd"/>
      <w:r w:rsidRPr="005172CD">
        <w:rPr>
          <w:rFonts w:ascii="Book Antiqua" w:hAnsi="Book Antiqua" w:cstheme="minorHAnsi"/>
          <w:color w:val="000000" w:themeColor="text1"/>
          <w:sz w:val="20"/>
          <w:szCs w:val="20"/>
        </w:rPr>
        <w:t xml:space="preserve"> </w:t>
      </w:r>
      <w:proofErr w:type="gramStart"/>
      <w:r w:rsidRPr="005172CD">
        <w:rPr>
          <w:rFonts w:ascii="Book Antiqua" w:hAnsi="Book Antiqua" w:cstheme="minorHAnsi"/>
          <w:color w:val="000000" w:themeColor="text1"/>
          <w:sz w:val="20"/>
          <w:szCs w:val="20"/>
        </w:rPr>
        <w:t>Fourth to enhance collaboration in the financial sector</w:t>
      </w:r>
      <w:r w:rsidRPr="005172CD">
        <w:rPr>
          <w:rStyle w:val="FootnoteReference"/>
          <w:rFonts w:ascii="Book Antiqua" w:hAnsi="Book Antiqua" w:cstheme="minorHAnsi"/>
          <w:color w:val="000000" w:themeColor="text1"/>
          <w:sz w:val="20"/>
          <w:szCs w:val="20"/>
        </w:rPr>
        <w:footnoteReference w:id="3"/>
      </w:r>
      <w:r w:rsidRPr="005172CD">
        <w:rPr>
          <w:rFonts w:ascii="Book Antiqua" w:hAnsi="Book Antiqua" w:cstheme="minorHAnsi"/>
          <w:color w:val="000000" w:themeColor="text1"/>
          <w:sz w:val="20"/>
          <w:szCs w:val="20"/>
        </w:rPr>
        <w:t>.</w:t>
      </w:r>
      <w:proofErr w:type="gramEnd"/>
      <w:r w:rsidRPr="005172CD">
        <w:rPr>
          <w:rFonts w:ascii="Book Antiqua" w:hAnsi="Book Antiqua" w:cstheme="minorHAnsi"/>
          <w:color w:val="000000" w:themeColor="text1"/>
          <w:sz w:val="20"/>
          <w:szCs w:val="20"/>
        </w:rPr>
        <w:t xml:space="preserve"> </w:t>
      </w:r>
      <w:proofErr w:type="gramStart"/>
      <w:r w:rsidRPr="005172CD">
        <w:rPr>
          <w:rFonts w:ascii="Book Antiqua" w:hAnsi="Book Antiqua" w:cstheme="minorHAnsi"/>
          <w:color w:val="000000" w:themeColor="text1"/>
          <w:sz w:val="20"/>
          <w:szCs w:val="20"/>
        </w:rPr>
        <w:t>Finally, people to people exchange, leading to building common identity along the Silk Route</w:t>
      </w:r>
      <w:r w:rsidRPr="005172CD">
        <w:rPr>
          <w:rStyle w:val="FootnoteReference"/>
          <w:rFonts w:ascii="Book Antiqua" w:hAnsi="Book Antiqua" w:cstheme="minorHAnsi"/>
          <w:color w:val="000000" w:themeColor="text1"/>
          <w:sz w:val="20"/>
          <w:szCs w:val="20"/>
        </w:rPr>
        <w:footnoteReference w:id="4"/>
      </w:r>
      <w:r w:rsidRPr="005172CD">
        <w:rPr>
          <w:rFonts w:ascii="Book Antiqua" w:hAnsi="Book Antiqua" w:cstheme="minorHAnsi"/>
          <w:color w:val="000000" w:themeColor="text1"/>
          <w:sz w:val="20"/>
          <w:szCs w:val="20"/>
        </w:rPr>
        <w:t>.</w:t>
      </w:r>
      <w:proofErr w:type="gramEnd"/>
      <w:r w:rsidRPr="005172CD">
        <w:rPr>
          <w:rFonts w:ascii="Book Antiqua" w:hAnsi="Book Antiqua" w:cstheme="minorHAnsi"/>
          <w:color w:val="000000" w:themeColor="text1"/>
          <w:sz w:val="20"/>
          <w:szCs w:val="20"/>
        </w:rPr>
        <w:t xml:space="preserve"> </w:t>
      </w:r>
    </w:p>
    <w:p w14:paraId="69C3B297" w14:textId="6DCC044B" w:rsidR="00353E8E"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The BRI is faced with the internal and external security challenges. Internally, the strategic threats to China will surface when it is connected to the Strait of Malacca which connects the China Sea and Burma Sea, through Bay of Bengal. Externally the Belts </w:t>
      </w:r>
      <w:proofErr w:type="gramStart"/>
      <w:r w:rsidRPr="005172CD">
        <w:rPr>
          <w:rFonts w:ascii="Book Antiqua" w:hAnsi="Book Antiqua" w:cstheme="minorHAnsi"/>
          <w:color w:val="000000" w:themeColor="text1"/>
          <w:sz w:val="20"/>
          <w:szCs w:val="20"/>
        </w:rPr>
        <w:t>has</w:t>
      </w:r>
      <w:proofErr w:type="gramEnd"/>
      <w:r w:rsidRPr="005172CD">
        <w:rPr>
          <w:rFonts w:ascii="Book Antiqua" w:hAnsi="Book Antiqua" w:cstheme="minorHAnsi"/>
          <w:color w:val="000000" w:themeColor="text1"/>
          <w:sz w:val="20"/>
          <w:szCs w:val="20"/>
        </w:rPr>
        <w:t xml:space="preserve"> to pass though unstable regions such as Afghanistan and Central Asia. The construction of huge physical infrastructure will also create serious environmental challenges. BRI and its extension will lead to creating a multipolar world, thereby reducing the US influence on global strategic decision making. </w:t>
      </w:r>
    </w:p>
    <w:p w14:paraId="580FA922" w14:textId="77777777" w:rsidR="00EA5B25" w:rsidRPr="005172CD" w:rsidRDefault="00EA5B25" w:rsidP="002F1D95">
      <w:pPr>
        <w:spacing w:line="280" w:lineRule="exact"/>
        <w:ind w:firstLine="360"/>
        <w:jc w:val="both"/>
        <w:rPr>
          <w:rFonts w:ascii="Book Antiqua" w:hAnsi="Book Antiqua" w:cstheme="minorHAnsi"/>
          <w:color w:val="000000" w:themeColor="text1"/>
          <w:sz w:val="20"/>
          <w:szCs w:val="20"/>
        </w:rPr>
      </w:pPr>
    </w:p>
    <w:p w14:paraId="13A72C44" w14:textId="664FA300" w:rsidR="00353E8E" w:rsidRDefault="00353E8E" w:rsidP="00EA5B25">
      <w:pPr>
        <w:spacing w:line="280" w:lineRule="exact"/>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At least the following six c</w:t>
      </w:r>
      <w:r w:rsidR="00351470">
        <w:rPr>
          <w:rFonts w:ascii="Book Antiqua" w:hAnsi="Book Antiqua" w:cstheme="minorHAnsi"/>
          <w:color w:val="000000" w:themeColor="text1"/>
          <w:sz w:val="20"/>
          <w:szCs w:val="20"/>
        </w:rPr>
        <w:t>orridors are proposed under BRI:</w:t>
      </w:r>
      <w:r w:rsidRPr="005172CD">
        <w:rPr>
          <w:rFonts w:ascii="Book Antiqua" w:hAnsi="Book Antiqua" w:cstheme="minorHAnsi"/>
          <w:color w:val="000000" w:themeColor="text1"/>
          <w:sz w:val="20"/>
          <w:szCs w:val="20"/>
        </w:rPr>
        <w:t xml:space="preserve"> </w:t>
      </w:r>
    </w:p>
    <w:p w14:paraId="6BD874A3" w14:textId="77777777" w:rsidR="00EA5B25" w:rsidRPr="005172CD" w:rsidRDefault="00EA5B25" w:rsidP="002F1D95">
      <w:pPr>
        <w:spacing w:line="280" w:lineRule="exact"/>
        <w:ind w:firstLine="360"/>
        <w:jc w:val="both"/>
        <w:rPr>
          <w:rFonts w:ascii="Book Antiqua" w:hAnsi="Book Antiqua" w:cstheme="minorHAnsi"/>
          <w:color w:val="000000" w:themeColor="text1"/>
          <w:sz w:val="20"/>
          <w:szCs w:val="20"/>
        </w:rPr>
      </w:pPr>
    </w:p>
    <w:p w14:paraId="0F59E547" w14:textId="07B7BE75" w:rsidR="00353E8E" w:rsidRPr="005172CD" w:rsidRDefault="00353E8E" w:rsidP="00EA5B2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1. </w:t>
      </w:r>
      <w:r w:rsidR="00EA5B2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 xml:space="preserve">China–Mongolia–Russia economic corridor </w:t>
      </w:r>
    </w:p>
    <w:p w14:paraId="06BD8D98" w14:textId="2F12371E" w:rsidR="00353E8E" w:rsidRPr="005172CD" w:rsidRDefault="00353E8E" w:rsidP="00EA5B2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2. </w:t>
      </w:r>
      <w:r w:rsidR="00EA5B2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 xml:space="preserve">New Eurasia land bridge economic corridor </w:t>
      </w:r>
    </w:p>
    <w:p w14:paraId="30EDA78F" w14:textId="68D93E9B" w:rsidR="00353E8E" w:rsidRPr="005172CD" w:rsidRDefault="00353E8E" w:rsidP="00EA5B2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3. </w:t>
      </w:r>
      <w:r w:rsidR="00EA5B2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 xml:space="preserve">China–Central Asia West Asia economic corridor </w:t>
      </w:r>
    </w:p>
    <w:p w14:paraId="2841DA4A" w14:textId="7143AFCD" w:rsidR="00353E8E" w:rsidRPr="005172CD" w:rsidRDefault="00353E8E" w:rsidP="00EA5B2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4. </w:t>
      </w:r>
      <w:r w:rsidR="00EA5B2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 xml:space="preserve">China–Pakistan economic corridor </w:t>
      </w:r>
    </w:p>
    <w:p w14:paraId="01600B59" w14:textId="4CBC301A" w:rsidR="00353E8E" w:rsidRPr="005172CD" w:rsidRDefault="00353E8E" w:rsidP="00EA5B2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5. </w:t>
      </w:r>
      <w:r w:rsidR="00EA5B2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Bangladesh–China India–Myanmar economic corridor</w:t>
      </w:r>
    </w:p>
    <w:p w14:paraId="5CA00D3A" w14:textId="6A8E2D2F" w:rsidR="00353E8E" w:rsidRPr="005172CD" w:rsidRDefault="00353E8E" w:rsidP="00EA5B2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6. </w:t>
      </w:r>
      <w:r w:rsidR="00EA5B2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China–Indochina economic corridor.</w:t>
      </w:r>
    </w:p>
    <w:p w14:paraId="0328573F" w14:textId="77777777" w:rsidR="00353E8E" w:rsidRPr="005172CD" w:rsidRDefault="00353E8E" w:rsidP="002F1D95">
      <w:pPr>
        <w:spacing w:line="280" w:lineRule="exact"/>
        <w:ind w:firstLine="360"/>
        <w:jc w:val="both"/>
        <w:rPr>
          <w:rFonts w:ascii="Book Antiqua" w:hAnsi="Book Antiqua" w:cstheme="minorHAnsi"/>
          <w:color w:val="000000" w:themeColor="text1"/>
          <w:sz w:val="20"/>
          <w:szCs w:val="20"/>
        </w:rPr>
      </w:pPr>
    </w:p>
    <w:p w14:paraId="3DA7BD6A" w14:textId="77777777" w:rsidR="00353E8E" w:rsidRPr="005172CD"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The West is considering the policies of China under New Normal as their fight for hegemony in the Central Asia. For developing countries of the region, with limited resources for their infrastructure building and maintenance, BRI will prove a golden opportunity to connect with the international market. Such </w:t>
      </w:r>
      <w:r w:rsidRPr="005172CD">
        <w:rPr>
          <w:rFonts w:ascii="Book Antiqua" w:hAnsi="Book Antiqua" w:cstheme="minorHAnsi"/>
          <w:color w:val="000000" w:themeColor="text1"/>
          <w:sz w:val="20"/>
          <w:szCs w:val="20"/>
        </w:rPr>
        <w:lastRenderedPageBreak/>
        <w:t>infrastructure investment by China will stimulate the global trade and growth</w:t>
      </w:r>
      <w:r w:rsidRPr="005172CD">
        <w:rPr>
          <w:rStyle w:val="FootnoteReference"/>
          <w:rFonts w:ascii="Book Antiqua" w:hAnsi="Book Antiqua" w:cstheme="minorHAnsi"/>
          <w:color w:val="000000" w:themeColor="text1"/>
          <w:sz w:val="20"/>
          <w:szCs w:val="20"/>
        </w:rPr>
        <w:footnoteReference w:id="5"/>
      </w:r>
      <w:r w:rsidRPr="005172CD">
        <w:rPr>
          <w:rFonts w:ascii="Book Antiqua" w:hAnsi="Book Antiqua" w:cstheme="minorHAnsi"/>
          <w:color w:val="000000" w:themeColor="text1"/>
          <w:sz w:val="20"/>
          <w:szCs w:val="20"/>
        </w:rPr>
        <w:t xml:space="preserve">.     </w:t>
      </w:r>
    </w:p>
    <w:p w14:paraId="5B4DF371" w14:textId="31F03B3C" w:rsidR="00353E8E"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BRI is a very optimistic approach of China for regional and global trade integration but it is faced with multitude of Challenges. The digital growth in the world and exponential development of Information and Communication Technologies (ICTs), have created significant global economic growth. The Industry 4.0 revolution is using these technologies for effective and efficient manufacturing processes and production. China has developed homemade industrial policy called </w:t>
      </w:r>
      <w:r w:rsidRPr="005172CD">
        <w:rPr>
          <w:rFonts w:ascii="Book Antiqua" w:hAnsi="Book Antiqua" w:cstheme="minorHAnsi"/>
          <w:i/>
          <w:color w:val="000000" w:themeColor="text1"/>
          <w:sz w:val="20"/>
          <w:szCs w:val="20"/>
        </w:rPr>
        <w:t>Made in China 2025</w:t>
      </w:r>
      <w:r w:rsidRPr="005172CD">
        <w:rPr>
          <w:rFonts w:ascii="Book Antiqua" w:hAnsi="Book Antiqua" w:cstheme="minorHAnsi"/>
          <w:color w:val="000000" w:themeColor="text1"/>
          <w:sz w:val="20"/>
          <w:szCs w:val="20"/>
        </w:rPr>
        <w:t>, to improve hi-tech developments for global market. The concept of Industrial internet adopted by China incorporates the industrial innovations of China in different processes of industry and encourages progress and competitiveness of the real economy to create a new, more comprehensive form of economic growth. This action and roadmap for industrial and trade growth provided elven guidelines actions for entrepreneurship and investment, which include e-commerce, industrial cooperative, inclusive finance, pub</w:t>
      </w:r>
      <w:r w:rsidR="004375EF">
        <w:rPr>
          <w:rFonts w:ascii="Book Antiqua" w:hAnsi="Book Antiqua" w:cstheme="minorHAnsi"/>
          <w:color w:val="000000" w:themeColor="text1"/>
          <w:sz w:val="20"/>
          <w:szCs w:val="20"/>
        </w:rPr>
        <w:t>lic service, efficient logistic</w:t>
      </w:r>
      <w:r w:rsidRPr="005172CD">
        <w:rPr>
          <w:rFonts w:ascii="Book Antiqua" w:hAnsi="Book Antiqua" w:cstheme="minorHAnsi"/>
          <w:color w:val="000000" w:themeColor="text1"/>
          <w:sz w:val="20"/>
          <w:szCs w:val="20"/>
        </w:rPr>
        <w:t xml:space="preserve">, efficient transport, green ecology, modern agriculture, Artificial Intelligence (AI) and clear </w:t>
      </w:r>
      <w:r w:rsidR="004375EF">
        <w:rPr>
          <w:rFonts w:ascii="Book Antiqua" w:hAnsi="Book Antiqua" w:cstheme="minorHAnsi"/>
          <w:color w:val="000000" w:themeColor="text1"/>
          <w:sz w:val="20"/>
          <w:szCs w:val="20"/>
        </w:rPr>
        <w:t>departmental responsibilities (</w:t>
      </w:r>
      <w:r w:rsidRPr="005172CD">
        <w:rPr>
          <w:rFonts w:ascii="Book Antiqua" w:hAnsi="Book Antiqua" w:cstheme="minorHAnsi"/>
          <w:color w:val="000000" w:themeColor="text1"/>
          <w:sz w:val="20"/>
          <w:szCs w:val="20"/>
        </w:rPr>
        <w:t>The State Council, 2016)</w:t>
      </w:r>
      <w:r w:rsidRPr="005172CD">
        <w:rPr>
          <w:rStyle w:val="FootnoteReference"/>
          <w:rFonts w:ascii="Book Antiqua" w:hAnsi="Book Antiqua" w:cstheme="minorHAnsi"/>
          <w:color w:val="000000" w:themeColor="text1"/>
          <w:sz w:val="20"/>
          <w:szCs w:val="20"/>
        </w:rPr>
        <w:footnoteReference w:id="6"/>
      </w:r>
      <w:r w:rsidRPr="005172CD">
        <w:rPr>
          <w:rFonts w:ascii="Book Antiqua" w:hAnsi="Book Antiqua" w:cstheme="minorHAnsi"/>
          <w:color w:val="000000" w:themeColor="text1"/>
          <w:sz w:val="20"/>
          <w:szCs w:val="20"/>
        </w:rPr>
        <w:t>. The digitalization of BRI has been manifested in th</w:t>
      </w:r>
      <w:r w:rsidR="004375EF">
        <w:rPr>
          <w:rFonts w:ascii="Book Antiqua" w:hAnsi="Book Antiqua" w:cstheme="minorHAnsi"/>
          <w:color w:val="000000" w:themeColor="text1"/>
          <w:sz w:val="20"/>
          <w:szCs w:val="20"/>
        </w:rPr>
        <w:t>e following major developments:</w:t>
      </w:r>
    </w:p>
    <w:p w14:paraId="3FDEC7CC" w14:textId="77777777" w:rsidR="00EA5B25" w:rsidRPr="005172CD" w:rsidRDefault="00EA5B25" w:rsidP="002F1D95">
      <w:pPr>
        <w:spacing w:line="280" w:lineRule="exact"/>
        <w:ind w:firstLine="360"/>
        <w:jc w:val="both"/>
        <w:rPr>
          <w:rFonts w:ascii="Book Antiqua" w:hAnsi="Book Antiqua" w:cstheme="minorHAnsi"/>
          <w:color w:val="000000" w:themeColor="text1"/>
          <w:sz w:val="20"/>
          <w:szCs w:val="20"/>
        </w:rPr>
      </w:pPr>
    </w:p>
    <w:p w14:paraId="58811189" w14:textId="0412F56D" w:rsidR="00353E8E" w:rsidRPr="005172CD" w:rsidRDefault="00353E8E" w:rsidP="00EA5B2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i. </w:t>
      </w:r>
      <w:r w:rsidR="00EA5B2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 xml:space="preserve">Rapidly rising Digital networking </w:t>
      </w:r>
    </w:p>
    <w:p w14:paraId="6A8AACA7" w14:textId="665E12D7" w:rsidR="00353E8E" w:rsidRDefault="00353E8E" w:rsidP="00EA5B25">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ii. </w:t>
      </w:r>
      <w:r w:rsidR="00EA5B25">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 xml:space="preserve">Exponential rise of ICT in China </w:t>
      </w:r>
    </w:p>
    <w:p w14:paraId="60A3B992" w14:textId="77777777" w:rsidR="00EA5B25" w:rsidRPr="005172CD" w:rsidRDefault="00EA5B25" w:rsidP="002F1D95">
      <w:pPr>
        <w:spacing w:line="280" w:lineRule="exact"/>
        <w:ind w:firstLine="360"/>
        <w:jc w:val="both"/>
        <w:rPr>
          <w:rFonts w:ascii="Book Antiqua" w:hAnsi="Book Antiqua" w:cstheme="minorHAnsi"/>
          <w:color w:val="000000" w:themeColor="text1"/>
          <w:sz w:val="20"/>
          <w:szCs w:val="20"/>
        </w:rPr>
      </w:pPr>
    </w:p>
    <w:p w14:paraId="650E747B" w14:textId="77777777" w:rsidR="00353E8E" w:rsidRPr="005172CD"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With the BRI digital assistance to the region, China will ultimately govern the BRI countries through technology and </w:t>
      </w:r>
      <w:proofErr w:type="gramStart"/>
      <w:r w:rsidRPr="005172CD">
        <w:rPr>
          <w:rFonts w:ascii="Book Antiqua" w:hAnsi="Book Antiqua" w:cstheme="minorHAnsi"/>
          <w:color w:val="000000" w:themeColor="text1"/>
          <w:sz w:val="20"/>
          <w:szCs w:val="20"/>
        </w:rPr>
        <w:t>infrastructure,</w:t>
      </w:r>
      <w:proofErr w:type="gramEnd"/>
      <w:r w:rsidRPr="005172CD">
        <w:rPr>
          <w:rFonts w:ascii="Book Antiqua" w:hAnsi="Book Antiqua" w:cstheme="minorHAnsi"/>
          <w:color w:val="000000" w:themeColor="text1"/>
          <w:sz w:val="20"/>
          <w:szCs w:val="20"/>
        </w:rPr>
        <w:t xml:space="preserve"> however international rules will be required for BRI nations and region. Some of the challenges along the digital </w:t>
      </w:r>
      <w:proofErr w:type="gramStart"/>
      <w:r w:rsidRPr="005172CD">
        <w:rPr>
          <w:rFonts w:ascii="Book Antiqua" w:hAnsi="Book Antiqua" w:cstheme="minorHAnsi"/>
          <w:color w:val="000000" w:themeColor="text1"/>
          <w:sz w:val="20"/>
          <w:szCs w:val="20"/>
        </w:rPr>
        <w:t>BRI,</w:t>
      </w:r>
      <w:proofErr w:type="gramEnd"/>
      <w:r w:rsidRPr="005172CD">
        <w:rPr>
          <w:rFonts w:ascii="Book Antiqua" w:hAnsi="Book Antiqua" w:cstheme="minorHAnsi"/>
          <w:color w:val="000000" w:themeColor="text1"/>
          <w:sz w:val="20"/>
          <w:szCs w:val="20"/>
        </w:rPr>
        <w:t xml:space="preserve"> include tensions between cultures, ideologies of philosophy, </w:t>
      </w:r>
      <w:r w:rsidRPr="005172CD">
        <w:rPr>
          <w:rFonts w:ascii="Book Antiqua" w:hAnsi="Book Antiqua" w:cstheme="minorHAnsi"/>
          <w:color w:val="000000" w:themeColor="text1"/>
          <w:sz w:val="20"/>
          <w:szCs w:val="20"/>
        </w:rPr>
        <w:lastRenderedPageBreak/>
        <w:t>cyber terrorism, and cybercrimes, personal security and privacy will be threatened</w:t>
      </w:r>
      <w:r w:rsidRPr="005172CD">
        <w:rPr>
          <w:rStyle w:val="FootnoteReference"/>
          <w:rFonts w:ascii="Book Antiqua" w:hAnsi="Book Antiqua" w:cstheme="minorHAnsi"/>
          <w:color w:val="000000" w:themeColor="text1"/>
          <w:sz w:val="20"/>
          <w:szCs w:val="20"/>
        </w:rPr>
        <w:footnoteReference w:id="7"/>
      </w:r>
      <w:r w:rsidRPr="005172CD">
        <w:rPr>
          <w:rFonts w:ascii="Book Antiqua" w:hAnsi="Book Antiqua" w:cstheme="minorHAnsi"/>
          <w:color w:val="000000" w:themeColor="text1"/>
          <w:sz w:val="20"/>
          <w:szCs w:val="20"/>
        </w:rPr>
        <w:t xml:space="preserve">. </w:t>
      </w:r>
    </w:p>
    <w:p w14:paraId="7E44DB19" w14:textId="73DA75FD" w:rsidR="00353E8E" w:rsidRPr="005172CD" w:rsidRDefault="00353E8E" w:rsidP="002F1D95">
      <w:pPr>
        <w:tabs>
          <w:tab w:val="num" w:pos="1440"/>
        </w:tabs>
        <w:spacing w:line="280" w:lineRule="exact"/>
        <w:ind w:firstLine="36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color w:val="000000" w:themeColor="text1"/>
          <w:sz w:val="20"/>
          <w:szCs w:val="20"/>
        </w:rPr>
        <w:t xml:space="preserve">China Pakistan Economic Corridor is shrouded with mysteries and myths in Pakistan and world, yet it is considered a </w:t>
      </w:r>
      <w:r w:rsidRPr="005172CD">
        <w:rPr>
          <w:rFonts w:ascii="Book Antiqua" w:hAnsi="Book Antiqua" w:cstheme="minorHAnsi"/>
          <w:i/>
          <w:color w:val="000000" w:themeColor="text1"/>
          <w:sz w:val="20"/>
          <w:szCs w:val="20"/>
        </w:rPr>
        <w:t>Destiny Changer</w:t>
      </w:r>
      <w:r w:rsidRPr="005172CD">
        <w:rPr>
          <w:rFonts w:ascii="Book Antiqua" w:hAnsi="Book Antiqua" w:cstheme="minorHAnsi"/>
          <w:color w:val="000000" w:themeColor="text1"/>
          <w:sz w:val="20"/>
          <w:szCs w:val="20"/>
        </w:rPr>
        <w:t xml:space="preserve">. The international border between China and Pakistan is stunning at 4,693 meters above mean sea level at the </w:t>
      </w:r>
      <w:proofErr w:type="spellStart"/>
      <w:r w:rsidRPr="005172CD">
        <w:rPr>
          <w:rFonts w:ascii="Book Antiqua" w:hAnsi="Book Antiqua" w:cstheme="minorHAnsi"/>
          <w:color w:val="000000" w:themeColor="text1"/>
          <w:sz w:val="20"/>
          <w:szCs w:val="20"/>
        </w:rPr>
        <w:t>Khunjarab</w:t>
      </w:r>
      <w:proofErr w:type="spellEnd"/>
      <w:r w:rsidRPr="005172CD">
        <w:rPr>
          <w:rFonts w:ascii="Book Antiqua" w:hAnsi="Book Antiqua" w:cstheme="minorHAnsi"/>
          <w:color w:val="000000" w:themeColor="text1"/>
          <w:sz w:val="20"/>
          <w:szCs w:val="20"/>
        </w:rPr>
        <w:t xml:space="preserve"> pass in Karakoram in the North of Pakistan. </w:t>
      </w:r>
      <w:proofErr w:type="gramStart"/>
      <w:r w:rsidRPr="005172CD">
        <w:rPr>
          <w:rFonts w:ascii="Book Antiqua" w:hAnsi="Book Antiqua" w:cstheme="minorHAnsi"/>
          <w:color w:val="000000" w:themeColor="text1"/>
          <w:sz w:val="20"/>
          <w:szCs w:val="20"/>
        </w:rPr>
        <w:t>CPEC, as part of 21st Century Mari-time Silk-road at Sothern Corridors.</w:t>
      </w:r>
      <w:proofErr w:type="gramEnd"/>
      <w:r w:rsidRPr="005172CD">
        <w:rPr>
          <w:rFonts w:ascii="Book Antiqua" w:hAnsi="Book Antiqua" w:cstheme="minorHAnsi"/>
          <w:color w:val="000000" w:themeColor="text1"/>
          <w:sz w:val="20"/>
          <w:szCs w:val="20"/>
        </w:rPr>
        <w:t xml:space="preserve"> Various roads, sea and rail routes along CPEC are given in </w:t>
      </w:r>
      <w:proofErr w:type="gramStart"/>
      <w:r w:rsidRPr="005172CD">
        <w:rPr>
          <w:rFonts w:ascii="Book Antiqua" w:hAnsi="Book Antiqua" w:cstheme="minorHAnsi"/>
          <w:color w:val="000000" w:themeColor="text1"/>
          <w:sz w:val="20"/>
          <w:szCs w:val="20"/>
        </w:rPr>
        <w:t>Fig .</w:t>
      </w:r>
      <w:proofErr w:type="gramEnd"/>
      <w:r w:rsidRPr="005172CD">
        <w:rPr>
          <w:rFonts w:ascii="Book Antiqua" w:hAnsi="Book Antiqua" w:cstheme="minorHAnsi"/>
          <w:color w:val="000000" w:themeColor="text1"/>
          <w:sz w:val="20"/>
          <w:szCs w:val="20"/>
        </w:rPr>
        <w:t xml:space="preserve"> The route was first proposed by Chinese Prime Minister Li Keqiang during his visit to Pakistan in 2013. The important projects on CPEC include </w:t>
      </w:r>
      <w:r w:rsidRPr="005172CD">
        <w:rPr>
          <w:rFonts w:ascii="Book Antiqua" w:hAnsi="Book Antiqua" w:cstheme="minorHAnsi"/>
          <w:color w:val="000000" w:themeColor="text1"/>
          <w:sz w:val="20"/>
          <w:szCs w:val="20"/>
          <w:shd w:val="clear" w:color="auto" w:fill="FFFFFF"/>
        </w:rPr>
        <w:t>US$33 billi</w:t>
      </w:r>
      <w:r w:rsidR="00116C6E" w:rsidRPr="005172CD">
        <w:rPr>
          <w:rFonts w:ascii="Book Antiqua" w:hAnsi="Book Antiqua" w:cstheme="minorHAnsi"/>
          <w:color w:val="000000" w:themeColor="text1"/>
          <w:sz w:val="20"/>
          <w:szCs w:val="20"/>
          <w:shd w:val="clear" w:color="auto" w:fill="FFFFFF"/>
        </w:rPr>
        <w:t xml:space="preserve">on worth energy projects like </w:t>
      </w:r>
      <w:r w:rsidRPr="005172CD">
        <w:rPr>
          <w:rFonts w:ascii="Book Antiqua" w:hAnsi="Book Antiqua" w:cstheme="minorHAnsi"/>
          <w:color w:val="000000" w:themeColor="text1"/>
          <w:sz w:val="20"/>
          <w:szCs w:val="20"/>
          <w:shd w:val="clear" w:color="auto" w:fill="FFFFFF"/>
        </w:rPr>
        <w:t xml:space="preserve">solar, hydroelectric power projects which will inject 10,400 Megawatts electricity in the national grid, hydropower projects and coal. The second important component of CPEC is to improve and strengthen the transportation and communication network between China and Pakistan. This component will cost about $11 billion. These components also include fiber optic cable from </w:t>
      </w:r>
      <w:proofErr w:type="spellStart"/>
      <w:r w:rsidRPr="005172CD">
        <w:rPr>
          <w:rFonts w:ascii="Book Antiqua" w:hAnsi="Book Antiqua" w:cstheme="minorHAnsi"/>
          <w:color w:val="000000" w:themeColor="text1"/>
          <w:sz w:val="20"/>
          <w:szCs w:val="20"/>
          <w:shd w:val="clear" w:color="auto" w:fill="FFFFFF"/>
        </w:rPr>
        <w:t>Xingjiang</w:t>
      </w:r>
      <w:proofErr w:type="spellEnd"/>
      <w:r w:rsidR="00116C6E" w:rsidRPr="005172CD">
        <w:rPr>
          <w:rFonts w:ascii="Book Antiqua" w:hAnsi="Book Antiqua" w:cstheme="minorHAnsi"/>
          <w:color w:val="000000" w:themeColor="text1"/>
          <w:sz w:val="20"/>
          <w:szCs w:val="20"/>
          <w:shd w:val="clear" w:color="auto" w:fill="FFFFFF"/>
        </w:rPr>
        <w:t xml:space="preserve"> China</w:t>
      </w:r>
      <w:r w:rsidRPr="005172CD">
        <w:rPr>
          <w:rFonts w:ascii="Book Antiqua" w:hAnsi="Book Antiqua" w:cstheme="minorHAnsi"/>
          <w:color w:val="000000" w:themeColor="text1"/>
          <w:sz w:val="20"/>
          <w:szCs w:val="20"/>
          <w:shd w:val="clear" w:color="auto" w:fill="FFFFFF"/>
        </w:rPr>
        <w:t xml:space="preserve"> to R</w:t>
      </w:r>
      <w:r w:rsidR="00116C6E" w:rsidRPr="005172CD">
        <w:rPr>
          <w:rFonts w:ascii="Book Antiqua" w:hAnsi="Book Antiqua" w:cstheme="minorHAnsi"/>
          <w:color w:val="000000" w:themeColor="text1"/>
          <w:sz w:val="20"/>
          <w:szCs w:val="20"/>
          <w:shd w:val="clear" w:color="auto" w:fill="FFFFFF"/>
        </w:rPr>
        <w:t>a</w:t>
      </w:r>
      <w:r w:rsidRPr="005172CD">
        <w:rPr>
          <w:rFonts w:ascii="Book Antiqua" w:hAnsi="Book Antiqua" w:cstheme="minorHAnsi"/>
          <w:color w:val="000000" w:themeColor="text1"/>
          <w:sz w:val="20"/>
          <w:szCs w:val="20"/>
          <w:shd w:val="clear" w:color="auto" w:fill="FFFFFF"/>
        </w:rPr>
        <w:t>w</w:t>
      </w:r>
      <w:r w:rsidR="00116C6E" w:rsidRPr="005172CD">
        <w:rPr>
          <w:rFonts w:ascii="Book Antiqua" w:hAnsi="Book Antiqua" w:cstheme="minorHAnsi"/>
          <w:color w:val="000000" w:themeColor="text1"/>
          <w:sz w:val="20"/>
          <w:szCs w:val="20"/>
          <w:shd w:val="clear" w:color="auto" w:fill="FFFFFF"/>
        </w:rPr>
        <w:t>al</w:t>
      </w:r>
      <w:r w:rsidRPr="005172CD">
        <w:rPr>
          <w:rFonts w:ascii="Book Antiqua" w:hAnsi="Book Antiqua" w:cstheme="minorHAnsi"/>
          <w:color w:val="000000" w:themeColor="text1"/>
          <w:sz w:val="20"/>
          <w:szCs w:val="20"/>
          <w:shd w:val="clear" w:color="auto" w:fill="FFFFFF"/>
        </w:rPr>
        <w:t>p</w:t>
      </w:r>
      <w:r w:rsidR="00116C6E" w:rsidRPr="005172CD">
        <w:rPr>
          <w:rFonts w:ascii="Book Antiqua" w:hAnsi="Book Antiqua" w:cstheme="minorHAnsi"/>
          <w:color w:val="000000" w:themeColor="text1"/>
          <w:sz w:val="20"/>
          <w:szCs w:val="20"/>
          <w:shd w:val="clear" w:color="auto" w:fill="FFFFFF"/>
        </w:rPr>
        <w:t xml:space="preserve">indi Pakistan </w:t>
      </w:r>
      <w:r w:rsidRPr="005172CD">
        <w:rPr>
          <w:rFonts w:ascii="Book Antiqua" w:hAnsi="Book Antiqua" w:cstheme="minorHAnsi"/>
          <w:color w:val="000000" w:themeColor="text1"/>
          <w:sz w:val="20"/>
          <w:szCs w:val="20"/>
          <w:shd w:val="clear" w:color="auto" w:fill="FFFFFF"/>
        </w:rPr>
        <w:t xml:space="preserve">, 1240 km long Karachi-Lahore motorway, metro and bus service in six major cities, up gradation of 1300 km long Karakorum Highway, gas/oil pipelines to connect </w:t>
      </w:r>
      <w:proofErr w:type="spellStart"/>
      <w:r w:rsidRPr="005172CD">
        <w:rPr>
          <w:rFonts w:ascii="Book Antiqua" w:hAnsi="Book Antiqua" w:cstheme="minorHAnsi"/>
          <w:color w:val="000000" w:themeColor="text1"/>
          <w:sz w:val="20"/>
          <w:szCs w:val="20"/>
          <w:shd w:val="clear" w:color="auto" w:fill="FFFFFF"/>
        </w:rPr>
        <w:t>Kashgar</w:t>
      </w:r>
      <w:proofErr w:type="spellEnd"/>
      <w:r w:rsidRPr="005172CD">
        <w:rPr>
          <w:rFonts w:ascii="Book Antiqua" w:hAnsi="Book Antiqua" w:cstheme="minorHAnsi"/>
          <w:color w:val="000000" w:themeColor="text1"/>
          <w:sz w:val="20"/>
          <w:szCs w:val="20"/>
          <w:shd w:val="clear" w:color="auto" w:fill="FFFFFF"/>
        </w:rPr>
        <w:t xml:space="preserve"> to the seaport of Gwadar, 1800 km railway line, commercial sea-lanes, special economic zones (SEZs), dry ports and other infrastructure. An important component of CPEC is Gwadar port which has already been leased out to China for 40 years. The connection of Gwadar port with the road networks and </w:t>
      </w:r>
      <w:proofErr w:type="gramStart"/>
      <w:r w:rsidRPr="005172CD">
        <w:rPr>
          <w:rFonts w:ascii="Book Antiqua" w:hAnsi="Book Antiqua" w:cstheme="minorHAnsi"/>
          <w:color w:val="000000" w:themeColor="text1"/>
          <w:sz w:val="20"/>
          <w:szCs w:val="20"/>
          <w:shd w:val="clear" w:color="auto" w:fill="FFFFFF"/>
        </w:rPr>
        <w:t>China,</w:t>
      </w:r>
      <w:proofErr w:type="gramEnd"/>
      <w:r w:rsidRPr="005172CD">
        <w:rPr>
          <w:rFonts w:ascii="Book Antiqua" w:hAnsi="Book Antiqua" w:cstheme="minorHAnsi"/>
          <w:color w:val="000000" w:themeColor="text1"/>
          <w:sz w:val="20"/>
          <w:szCs w:val="20"/>
          <w:shd w:val="clear" w:color="auto" w:fill="FFFFFF"/>
        </w:rPr>
        <w:t xml:space="preserve"> would reduce the distance between China and Middle East and Europe by about 4500 nautical miles, as Gwadar is very closely located to International Sea Line Of Communications (SLOCs) and being a deep sea port protected from disasters. It can be used for show-casing and storage of sea resources, shipment, trans-shipment, and manufacturing conveniences for regional and extra-regional key players, as well as for UAE, Gulf States and European </w:t>
      </w:r>
      <w:r w:rsidRPr="005172CD">
        <w:rPr>
          <w:rFonts w:ascii="Book Antiqua" w:hAnsi="Book Antiqua" w:cstheme="minorHAnsi"/>
          <w:color w:val="000000" w:themeColor="text1"/>
          <w:sz w:val="20"/>
          <w:szCs w:val="20"/>
          <w:shd w:val="clear" w:color="auto" w:fill="FFFFFF"/>
        </w:rPr>
        <w:lastRenderedPageBreak/>
        <w:t>nations. During his first visit to Pakistan by President Xi Jinping categorically said</w:t>
      </w:r>
      <w:r w:rsidRPr="005172CD">
        <w:rPr>
          <w:rStyle w:val="FootnoteReference"/>
          <w:rFonts w:ascii="Book Antiqua" w:hAnsi="Book Antiqua" w:cstheme="minorHAnsi"/>
          <w:color w:val="000000" w:themeColor="text1"/>
          <w:sz w:val="20"/>
          <w:szCs w:val="20"/>
          <w:shd w:val="clear" w:color="auto" w:fill="FFFFFF"/>
        </w:rPr>
        <w:footnoteReference w:id="8"/>
      </w:r>
      <w:r w:rsidRPr="005172CD">
        <w:rPr>
          <w:rFonts w:ascii="Book Antiqua" w:hAnsi="Book Antiqua" w:cstheme="minorHAnsi"/>
          <w:color w:val="000000" w:themeColor="text1"/>
          <w:sz w:val="20"/>
          <w:szCs w:val="20"/>
          <w:shd w:val="clear" w:color="auto" w:fill="FFFFFF"/>
        </w:rPr>
        <w:t>: ´</w:t>
      </w:r>
      <w:r w:rsidRPr="005172CD">
        <w:rPr>
          <w:rFonts w:ascii="Book Antiqua" w:hAnsi="Book Antiqua" w:cstheme="minorHAnsi"/>
          <w:i/>
          <w:iCs/>
          <w:color w:val="000000" w:themeColor="text1"/>
          <w:sz w:val="20"/>
          <w:szCs w:val="20"/>
          <w:shd w:val="clear" w:color="auto" w:fill="FFFFFF"/>
        </w:rPr>
        <w:t xml:space="preserve">Friendship between China and Pakistan is based on trust and mutual support, and we have been devoted friends through both good and hard times. Our friendship is a pacesetter for amicable relations…” </w:t>
      </w:r>
      <w:r w:rsidRPr="005172CD">
        <w:rPr>
          <w:rFonts w:ascii="Book Antiqua" w:hAnsi="Book Antiqua" w:cstheme="minorHAnsi"/>
          <w:iCs/>
          <w:color w:val="000000" w:themeColor="text1"/>
          <w:sz w:val="20"/>
          <w:szCs w:val="20"/>
          <w:shd w:val="clear" w:color="auto" w:fill="FFFFFF"/>
        </w:rPr>
        <w:t>A total of 51 agreements were signed between the two countries with an initial investment commitment of $ 46 billion, which has been raised to $62 billion at present.</w:t>
      </w:r>
    </w:p>
    <w:p w14:paraId="480D1D4F" w14:textId="739FD9DC" w:rsidR="00353E8E" w:rsidRPr="005172CD" w:rsidRDefault="00353E8E" w:rsidP="002F1D95">
      <w:pPr>
        <w:tabs>
          <w:tab w:val="num" w:pos="1440"/>
        </w:tabs>
        <w:spacing w:line="280" w:lineRule="exact"/>
        <w:ind w:firstLine="36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Cs/>
          <w:color w:val="000000" w:themeColor="text1"/>
          <w:sz w:val="20"/>
          <w:szCs w:val="20"/>
          <w:shd w:val="clear" w:color="auto" w:fill="FFFFFF"/>
        </w:rPr>
        <w:t xml:space="preserve">Bilateral trade between Pakistan and China started as early in 1962 and in 2006, Free Trade Agreement was signed between the two countries. The first mega project financed by China in Pakistan was construction of Karakoram Highway back in 1960s. CPEC will bring many opportunities for Pakistan, which </w:t>
      </w:r>
      <w:proofErr w:type="gramStart"/>
      <w:r w:rsidRPr="005172CD">
        <w:rPr>
          <w:rFonts w:ascii="Book Antiqua" w:hAnsi="Book Antiqua" w:cstheme="minorHAnsi"/>
          <w:iCs/>
          <w:color w:val="000000" w:themeColor="text1"/>
          <w:sz w:val="20"/>
          <w:szCs w:val="20"/>
          <w:shd w:val="clear" w:color="auto" w:fill="FFFFFF"/>
        </w:rPr>
        <w:t>are</w:t>
      </w:r>
      <w:proofErr w:type="gramEnd"/>
      <w:r w:rsidRPr="005172CD">
        <w:rPr>
          <w:rFonts w:ascii="Book Antiqua" w:hAnsi="Book Antiqua" w:cstheme="minorHAnsi"/>
          <w:iCs/>
          <w:color w:val="000000" w:themeColor="text1"/>
          <w:sz w:val="20"/>
          <w:szCs w:val="20"/>
          <w:shd w:val="clear" w:color="auto" w:fill="FFFFFF"/>
        </w:rPr>
        <w:t xml:space="preserve"> briefly given as follows</w:t>
      </w:r>
      <w:r w:rsidRPr="005172CD">
        <w:rPr>
          <w:rStyle w:val="FootnoteReference"/>
          <w:rFonts w:ascii="Book Antiqua" w:hAnsi="Book Antiqua" w:cstheme="minorHAnsi"/>
          <w:iCs/>
          <w:color w:val="000000" w:themeColor="text1"/>
          <w:sz w:val="20"/>
          <w:szCs w:val="20"/>
          <w:shd w:val="clear" w:color="auto" w:fill="FFFFFF"/>
        </w:rPr>
        <w:footnoteReference w:id="9"/>
      </w:r>
      <w:r w:rsidRPr="005172CD">
        <w:rPr>
          <w:rFonts w:ascii="Book Antiqua" w:hAnsi="Book Antiqua" w:cstheme="minorHAnsi"/>
          <w:iCs/>
          <w:color w:val="000000" w:themeColor="text1"/>
          <w:sz w:val="20"/>
          <w:szCs w:val="20"/>
          <w:shd w:val="clear" w:color="auto" w:fill="FFFFFF"/>
        </w:rPr>
        <w:t xml:space="preserve">: </w:t>
      </w:r>
    </w:p>
    <w:p w14:paraId="56FB931B" w14:textId="77777777" w:rsidR="00116C6E" w:rsidRPr="005172CD" w:rsidRDefault="00116C6E" w:rsidP="002F1D95">
      <w:pPr>
        <w:tabs>
          <w:tab w:val="num" w:pos="1440"/>
        </w:tabs>
        <w:spacing w:line="280" w:lineRule="exact"/>
        <w:ind w:firstLine="360"/>
        <w:jc w:val="both"/>
        <w:rPr>
          <w:rFonts w:ascii="Book Antiqua" w:hAnsi="Book Antiqua" w:cstheme="minorHAnsi"/>
          <w:iCs/>
          <w:color w:val="000000" w:themeColor="text1"/>
          <w:sz w:val="20"/>
          <w:szCs w:val="20"/>
          <w:shd w:val="clear" w:color="auto" w:fill="FFFFFF"/>
        </w:rPr>
      </w:pPr>
    </w:p>
    <w:p w14:paraId="3A2A3292" w14:textId="5675C328" w:rsidR="00353E8E" w:rsidRPr="005172CD" w:rsidRDefault="00116C6E" w:rsidP="003E2E1A">
      <w:pPr>
        <w:spacing w:line="280" w:lineRule="exact"/>
        <w:ind w:left="360" w:hanging="36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
          <w:iCs/>
          <w:color w:val="000000" w:themeColor="text1"/>
          <w:sz w:val="20"/>
          <w:szCs w:val="20"/>
          <w:shd w:val="clear" w:color="auto" w:fill="FFFFFF"/>
        </w:rPr>
        <w:t xml:space="preserve">i. </w:t>
      </w:r>
      <w:r w:rsidR="003E2E1A">
        <w:rPr>
          <w:rFonts w:ascii="Book Antiqua" w:hAnsi="Book Antiqua" w:cstheme="minorHAnsi"/>
          <w:i/>
          <w:iCs/>
          <w:color w:val="000000" w:themeColor="text1"/>
          <w:sz w:val="20"/>
          <w:szCs w:val="20"/>
          <w:shd w:val="clear" w:color="auto" w:fill="FFFFFF"/>
        </w:rPr>
        <w:tab/>
      </w:r>
      <w:r w:rsidR="00353E8E" w:rsidRPr="005172CD">
        <w:rPr>
          <w:rFonts w:ascii="Book Antiqua" w:hAnsi="Book Antiqua" w:cstheme="minorHAnsi"/>
          <w:i/>
          <w:iCs/>
          <w:color w:val="000000" w:themeColor="text1"/>
          <w:sz w:val="20"/>
          <w:szCs w:val="20"/>
          <w:shd w:val="clear" w:color="auto" w:fill="FFFFFF"/>
        </w:rPr>
        <w:t xml:space="preserve">Employment creation in Pakistan: </w:t>
      </w:r>
      <w:r w:rsidR="00353E8E" w:rsidRPr="005172CD">
        <w:rPr>
          <w:rFonts w:ascii="Book Antiqua" w:hAnsi="Book Antiqua" w:cstheme="minorHAnsi"/>
          <w:iCs/>
          <w:color w:val="000000" w:themeColor="text1"/>
          <w:sz w:val="20"/>
          <w:szCs w:val="20"/>
          <w:shd w:val="clear" w:color="auto" w:fill="FFFFFF"/>
        </w:rPr>
        <w:t>There is a general apprehension that the CPEC will generate employment in different sectors from manufacturing to services. It has been reported that about 400</w:t>
      </w:r>
      <w:proofErr w:type="gramStart"/>
      <w:r w:rsidR="00353E8E" w:rsidRPr="005172CD">
        <w:rPr>
          <w:rFonts w:ascii="Book Antiqua" w:hAnsi="Book Antiqua" w:cstheme="minorHAnsi"/>
          <w:iCs/>
          <w:color w:val="000000" w:themeColor="text1"/>
          <w:sz w:val="20"/>
          <w:szCs w:val="20"/>
          <w:shd w:val="clear" w:color="auto" w:fill="FFFFFF"/>
        </w:rPr>
        <w:t>,00</w:t>
      </w:r>
      <w:proofErr w:type="gramEnd"/>
      <w:r w:rsidR="00353E8E" w:rsidRPr="005172CD">
        <w:rPr>
          <w:rFonts w:ascii="Book Antiqua" w:hAnsi="Book Antiqua" w:cstheme="minorHAnsi"/>
          <w:iCs/>
          <w:color w:val="000000" w:themeColor="text1"/>
          <w:sz w:val="20"/>
          <w:szCs w:val="20"/>
          <w:shd w:val="clear" w:color="auto" w:fill="FFFFFF"/>
        </w:rPr>
        <w:t xml:space="preserve"> jobs have been created on construction project for local skilled and </w:t>
      </w:r>
      <w:proofErr w:type="spellStart"/>
      <w:r w:rsidR="00353E8E" w:rsidRPr="005172CD">
        <w:rPr>
          <w:rFonts w:ascii="Book Antiqua" w:hAnsi="Book Antiqua" w:cstheme="minorHAnsi"/>
          <w:iCs/>
          <w:color w:val="000000" w:themeColor="text1"/>
          <w:sz w:val="20"/>
          <w:szCs w:val="20"/>
          <w:shd w:val="clear" w:color="auto" w:fill="FFFFFF"/>
        </w:rPr>
        <w:t>semi skilled</w:t>
      </w:r>
      <w:proofErr w:type="spellEnd"/>
      <w:r w:rsidR="00353E8E" w:rsidRPr="005172CD">
        <w:rPr>
          <w:rFonts w:ascii="Book Antiqua" w:hAnsi="Book Antiqua" w:cstheme="minorHAnsi"/>
          <w:iCs/>
          <w:color w:val="000000" w:themeColor="text1"/>
          <w:sz w:val="20"/>
          <w:szCs w:val="20"/>
          <w:shd w:val="clear" w:color="auto" w:fill="FFFFFF"/>
        </w:rPr>
        <w:t xml:space="preserve"> human resource by 2018. China is moving from labor intensive industries with high value addition manufacturing and due to high wages in the competitive markets, there are chances for Pakistan to attract FDI in the </w:t>
      </w:r>
      <w:r w:rsidR="00353E8E" w:rsidRPr="005172CD">
        <w:rPr>
          <w:rFonts w:ascii="Book Antiqua" w:hAnsi="Book Antiqua" w:cstheme="minorHAnsi"/>
          <w:color w:val="000000" w:themeColor="text1"/>
          <w:sz w:val="20"/>
          <w:szCs w:val="20"/>
        </w:rPr>
        <w:t>textile sector, as well as strong clusters in sports goods, surgical instruments and light engineering</w:t>
      </w:r>
      <w:r w:rsidR="00353E8E" w:rsidRPr="005172CD">
        <w:rPr>
          <w:rStyle w:val="FootnoteReference"/>
          <w:rFonts w:ascii="Book Antiqua" w:hAnsi="Book Antiqua" w:cstheme="minorHAnsi"/>
          <w:color w:val="000000" w:themeColor="text1"/>
          <w:sz w:val="20"/>
          <w:szCs w:val="20"/>
        </w:rPr>
        <w:footnoteReference w:id="10"/>
      </w:r>
      <w:r w:rsidR="00353E8E" w:rsidRPr="005172CD">
        <w:rPr>
          <w:rFonts w:ascii="Book Antiqua" w:hAnsi="Book Antiqua" w:cstheme="minorHAnsi"/>
          <w:color w:val="000000" w:themeColor="text1"/>
          <w:sz w:val="20"/>
          <w:szCs w:val="20"/>
        </w:rPr>
        <w:t xml:space="preserve">. </w:t>
      </w:r>
      <w:r w:rsidR="00353E8E" w:rsidRPr="005172CD">
        <w:rPr>
          <w:rFonts w:ascii="Book Antiqua" w:hAnsi="Book Antiqua" w:cstheme="minorHAnsi"/>
          <w:iCs/>
          <w:color w:val="000000" w:themeColor="text1"/>
          <w:sz w:val="20"/>
          <w:szCs w:val="20"/>
          <w:shd w:val="clear" w:color="auto" w:fill="FFFFFF"/>
        </w:rPr>
        <w:t xml:space="preserve">  </w:t>
      </w:r>
    </w:p>
    <w:p w14:paraId="044D7A73" w14:textId="77777777" w:rsidR="00116C6E" w:rsidRPr="005172CD" w:rsidRDefault="00116C6E" w:rsidP="002F1D95">
      <w:pPr>
        <w:tabs>
          <w:tab w:val="num" w:pos="1440"/>
        </w:tabs>
        <w:spacing w:line="280" w:lineRule="exact"/>
        <w:ind w:firstLine="360"/>
        <w:jc w:val="both"/>
        <w:rPr>
          <w:rFonts w:ascii="Book Antiqua" w:hAnsi="Book Antiqua" w:cstheme="minorHAnsi"/>
          <w:i/>
          <w:iCs/>
          <w:color w:val="000000" w:themeColor="text1"/>
          <w:sz w:val="20"/>
          <w:szCs w:val="20"/>
          <w:shd w:val="clear" w:color="auto" w:fill="FFFFFF"/>
        </w:rPr>
      </w:pPr>
    </w:p>
    <w:p w14:paraId="7FE2E0D4" w14:textId="22CBECF0" w:rsidR="00353E8E" w:rsidRPr="005172CD" w:rsidRDefault="00353E8E" w:rsidP="003E2E1A">
      <w:pPr>
        <w:spacing w:line="280" w:lineRule="exact"/>
        <w:jc w:val="both"/>
        <w:rPr>
          <w:rFonts w:ascii="Book Antiqua" w:hAnsi="Book Antiqua" w:cstheme="minorHAnsi"/>
          <w:i/>
          <w:iCs/>
          <w:color w:val="000000" w:themeColor="text1"/>
          <w:sz w:val="20"/>
          <w:szCs w:val="20"/>
          <w:shd w:val="clear" w:color="auto" w:fill="FFFFFF"/>
        </w:rPr>
      </w:pPr>
      <w:r w:rsidRPr="005172CD">
        <w:rPr>
          <w:rFonts w:ascii="Book Antiqua" w:hAnsi="Book Antiqua" w:cstheme="minorHAnsi"/>
          <w:i/>
          <w:iCs/>
          <w:color w:val="000000" w:themeColor="text1"/>
          <w:sz w:val="20"/>
          <w:szCs w:val="20"/>
          <w:shd w:val="clear" w:color="auto" w:fill="FFFFFF"/>
        </w:rPr>
        <w:t xml:space="preserve">Strengths of CPEC projects for Pakistan and China: </w:t>
      </w:r>
    </w:p>
    <w:p w14:paraId="3DD82465" w14:textId="77777777" w:rsidR="00353E8E" w:rsidRPr="005172CD" w:rsidRDefault="00353E8E" w:rsidP="003E2E1A">
      <w:pPr>
        <w:pStyle w:val="ListParagraph"/>
        <w:numPr>
          <w:ilvl w:val="0"/>
          <w:numId w:val="10"/>
        </w:numPr>
        <w:spacing w:before="0" w:after="0" w:line="280" w:lineRule="exact"/>
        <w:ind w:left="360" w:hanging="18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Cs/>
          <w:color w:val="000000" w:themeColor="text1"/>
          <w:sz w:val="20"/>
          <w:szCs w:val="20"/>
          <w:shd w:val="clear" w:color="auto" w:fill="FFFFFF"/>
        </w:rPr>
        <w:t xml:space="preserve">The strategic location of Pakistan for Asian countries and Europe as well it long physical connection with China offer </w:t>
      </w:r>
      <w:proofErr w:type="gramStart"/>
      <w:r w:rsidRPr="005172CD">
        <w:rPr>
          <w:rFonts w:ascii="Book Antiqua" w:hAnsi="Book Antiqua" w:cstheme="minorHAnsi"/>
          <w:iCs/>
          <w:color w:val="000000" w:themeColor="text1"/>
          <w:sz w:val="20"/>
          <w:szCs w:val="20"/>
          <w:shd w:val="clear" w:color="auto" w:fill="FFFFFF"/>
        </w:rPr>
        <w:t>a strength</w:t>
      </w:r>
      <w:proofErr w:type="gramEnd"/>
      <w:r w:rsidRPr="005172CD">
        <w:rPr>
          <w:rFonts w:ascii="Book Antiqua" w:hAnsi="Book Antiqua" w:cstheme="minorHAnsi"/>
          <w:iCs/>
          <w:color w:val="000000" w:themeColor="text1"/>
          <w:sz w:val="20"/>
          <w:szCs w:val="20"/>
          <w:shd w:val="clear" w:color="auto" w:fill="FFFFFF"/>
        </w:rPr>
        <w:t xml:space="preserve"> for CPEC. The close proximity of Pakistan to Gulf, </w:t>
      </w:r>
      <w:proofErr w:type="gramStart"/>
      <w:r w:rsidRPr="005172CD">
        <w:rPr>
          <w:rFonts w:ascii="Book Antiqua" w:hAnsi="Book Antiqua" w:cstheme="minorHAnsi"/>
          <w:iCs/>
          <w:color w:val="000000" w:themeColor="text1"/>
          <w:sz w:val="20"/>
          <w:szCs w:val="20"/>
          <w:shd w:val="clear" w:color="auto" w:fill="FFFFFF"/>
        </w:rPr>
        <w:t>middle east</w:t>
      </w:r>
      <w:proofErr w:type="gramEnd"/>
      <w:r w:rsidRPr="005172CD">
        <w:rPr>
          <w:rFonts w:ascii="Book Antiqua" w:hAnsi="Book Antiqua" w:cstheme="minorHAnsi"/>
          <w:iCs/>
          <w:color w:val="000000" w:themeColor="text1"/>
          <w:sz w:val="20"/>
          <w:szCs w:val="20"/>
          <w:shd w:val="clear" w:color="auto" w:fill="FFFFFF"/>
        </w:rPr>
        <w:t xml:space="preserve"> and Arabian Sea makes it a uniquely located </w:t>
      </w:r>
      <w:r w:rsidRPr="005172CD">
        <w:rPr>
          <w:rFonts w:ascii="Book Antiqua" w:hAnsi="Book Antiqua" w:cstheme="minorHAnsi"/>
          <w:iCs/>
          <w:color w:val="000000" w:themeColor="text1"/>
          <w:sz w:val="20"/>
          <w:szCs w:val="20"/>
          <w:shd w:val="clear" w:color="auto" w:fill="FFFFFF"/>
        </w:rPr>
        <w:lastRenderedPageBreak/>
        <w:t xml:space="preserve">country, where 40% of the Oil and Gas imports and exports take place along its coastal line. </w:t>
      </w:r>
    </w:p>
    <w:p w14:paraId="27F90871" w14:textId="77777777" w:rsidR="00353E8E" w:rsidRPr="005172CD" w:rsidRDefault="00353E8E" w:rsidP="003E2E1A">
      <w:pPr>
        <w:pStyle w:val="ListParagraph"/>
        <w:numPr>
          <w:ilvl w:val="0"/>
          <w:numId w:val="10"/>
        </w:numPr>
        <w:spacing w:before="0" w:after="0" w:line="280" w:lineRule="exact"/>
        <w:ind w:left="360" w:hanging="18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Cs/>
          <w:color w:val="000000" w:themeColor="text1"/>
          <w:sz w:val="20"/>
          <w:szCs w:val="20"/>
          <w:shd w:val="clear" w:color="auto" w:fill="FFFFFF"/>
        </w:rPr>
        <w:t>With large population, 6</w:t>
      </w:r>
      <w:r w:rsidRPr="005172CD">
        <w:rPr>
          <w:rFonts w:ascii="Book Antiqua" w:hAnsi="Book Antiqua" w:cstheme="minorHAnsi"/>
          <w:iCs/>
          <w:color w:val="000000" w:themeColor="text1"/>
          <w:sz w:val="20"/>
          <w:szCs w:val="20"/>
          <w:shd w:val="clear" w:color="auto" w:fill="FFFFFF"/>
          <w:vertAlign w:val="superscript"/>
        </w:rPr>
        <w:t>th</w:t>
      </w:r>
      <w:r w:rsidRPr="005172CD">
        <w:rPr>
          <w:rFonts w:ascii="Book Antiqua" w:hAnsi="Book Antiqua" w:cstheme="minorHAnsi"/>
          <w:iCs/>
          <w:color w:val="000000" w:themeColor="text1"/>
          <w:sz w:val="20"/>
          <w:szCs w:val="20"/>
          <w:shd w:val="clear" w:color="auto" w:fill="FFFFFF"/>
        </w:rPr>
        <w:t xml:space="preserve"> in the world and 2</w:t>
      </w:r>
      <w:r w:rsidRPr="005172CD">
        <w:rPr>
          <w:rFonts w:ascii="Book Antiqua" w:hAnsi="Book Antiqua" w:cstheme="minorHAnsi"/>
          <w:iCs/>
          <w:color w:val="000000" w:themeColor="text1"/>
          <w:sz w:val="20"/>
          <w:szCs w:val="20"/>
          <w:shd w:val="clear" w:color="auto" w:fill="FFFFFF"/>
          <w:vertAlign w:val="superscript"/>
        </w:rPr>
        <w:t>nd</w:t>
      </w:r>
      <w:r w:rsidRPr="005172CD">
        <w:rPr>
          <w:rFonts w:ascii="Book Antiqua" w:hAnsi="Book Antiqua" w:cstheme="minorHAnsi"/>
          <w:iCs/>
          <w:color w:val="000000" w:themeColor="text1"/>
          <w:sz w:val="20"/>
          <w:szCs w:val="20"/>
          <w:shd w:val="clear" w:color="auto" w:fill="FFFFFF"/>
        </w:rPr>
        <w:t xml:space="preserve"> in the Islamic countries, Pakistan offers a large consumer market. At present about 60% of population is comprised of youth, which can be used as modern IT enabled skilled labor for the economic transformation. </w:t>
      </w:r>
    </w:p>
    <w:p w14:paraId="17C5910C" w14:textId="77777777" w:rsidR="00353E8E" w:rsidRPr="005172CD" w:rsidRDefault="00353E8E" w:rsidP="003E2E1A">
      <w:pPr>
        <w:pStyle w:val="ListParagraph"/>
        <w:numPr>
          <w:ilvl w:val="0"/>
          <w:numId w:val="10"/>
        </w:numPr>
        <w:spacing w:before="0" w:after="0" w:line="280" w:lineRule="exact"/>
        <w:ind w:left="360" w:hanging="18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Cs/>
          <w:color w:val="000000" w:themeColor="text1"/>
          <w:sz w:val="20"/>
          <w:szCs w:val="20"/>
          <w:shd w:val="clear" w:color="auto" w:fill="FFFFFF"/>
        </w:rPr>
        <w:t xml:space="preserve">Due to deep seaport, Gwadar offers large capacity for the ship. The depth of seaport is highest at 18 meters and ships capacity of 120, making it largest in the region as against Qatar and Iran </w:t>
      </w:r>
      <w:proofErr w:type="spellStart"/>
      <w:r w:rsidRPr="005172CD">
        <w:rPr>
          <w:rFonts w:ascii="Book Antiqua" w:hAnsi="Book Antiqua" w:cstheme="minorHAnsi"/>
          <w:iCs/>
          <w:color w:val="000000" w:themeColor="text1"/>
          <w:sz w:val="20"/>
          <w:szCs w:val="20"/>
          <w:shd w:val="clear" w:color="auto" w:fill="FFFFFF"/>
        </w:rPr>
        <w:t>Charbahar</w:t>
      </w:r>
      <w:proofErr w:type="spellEnd"/>
      <w:r w:rsidRPr="005172CD">
        <w:rPr>
          <w:rFonts w:ascii="Book Antiqua" w:hAnsi="Book Antiqua" w:cstheme="minorHAnsi"/>
          <w:iCs/>
          <w:color w:val="000000" w:themeColor="text1"/>
          <w:sz w:val="20"/>
          <w:szCs w:val="20"/>
          <w:shd w:val="clear" w:color="auto" w:fill="FFFFFF"/>
        </w:rPr>
        <w:t xml:space="preserve"> seaports. </w:t>
      </w:r>
    </w:p>
    <w:p w14:paraId="115A4377" w14:textId="43072238" w:rsidR="00353E8E" w:rsidRPr="005172CD" w:rsidRDefault="00353E8E" w:rsidP="003E2E1A">
      <w:pPr>
        <w:pStyle w:val="ListParagraph"/>
        <w:numPr>
          <w:ilvl w:val="0"/>
          <w:numId w:val="10"/>
        </w:numPr>
        <w:spacing w:before="0" w:after="0" w:line="280" w:lineRule="exact"/>
        <w:ind w:left="360" w:hanging="18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Cs/>
          <w:color w:val="000000" w:themeColor="text1"/>
          <w:sz w:val="20"/>
          <w:szCs w:val="20"/>
          <w:shd w:val="clear" w:color="auto" w:fill="FFFFFF"/>
        </w:rPr>
        <w:t xml:space="preserve">Shortening of the trade route with CPEC, will reduce </w:t>
      </w:r>
      <w:proofErr w:type="gramStart"/>
      <w:r w:rsidRPr="005172CD">
        <w:rPr>
          <w:rFonts w:ascii="Book Antiqua" w:hAnsi="Book Antiqua" w:cstheme="minorHAnsi"/>
          <w:iCs/>
          <w:color w:val="000000" w:themeColor="text1"/>
          <w:sz w:val="20"/>
          <w:szCs w:val="20"/>
          <w:shd w:val="clear" w:color="auto" w:fill="FFFFFF"/>
        </w:rPr>
        <w:t xml:space="preserve">the </w:t>
      </w:r>
      <w:r w:rsidR="00116C6E" w:rsidRPr="005172CD">
        <w:rPr>
          <w:rFonts w:ascii="Book Antiqua" w:hAnsi="Book Antiqua" w:cstheme="minorHAnsi"/>
          <w:iCs/>
          <w:color w:val="000000" w:themeColor="text1"/>
          <w:sz w:val="20"/>
          <w:szCs w:val="20"/>
          <w:shd w:val="clear" w:color="auto" w:fill="FFFFFF"/>
        </w:rPr>
        <w:t>it</w:t>
      </w:r>
      <w:proofErr w:type="gramEnd"/>
      <w:r w:rsidR="00116C6E" w:rsidRPr="005172CD">
        <w:rPr>
          <w:rFonts w:ascii="Book Antiqua" w:hAnsi="Book Antiqua" w:cstheme="minorHAnsi"/>
          <w:iCs/>
          <w:color w:val="000000" w:themeColor="text1"/>
          <w:sz w:val="20"/>
          <w:szCs w:val="20"/>
          <w:shd w:val="clear" w:color="auto" w:fill="FFFFFF"/>
        </w:rPr>
        <w:t xml:space="preserve"> to 1/3</w:t>
      </w:r>
      <w:r w:rsidR="00116C6E" w:rsidRPr="005172CD">
        <w:rPr>
          <w:rFonts w:ascii="Book Antiqua" w:hAnsi="Book Antiqua" w:cstheme="minorHAnsi"/>
          <w:iCs/>
          <w:color w:val="000000" w:themeColor="text1"/>
          <w:sz w:val="20"/>
          <w:szCs w:val="20"/>
          <w:shd w:val="clear" w:color="auto" w:fill="FFFFFF"/>
          <w:vertAlign w:val="superscript"/>
        </w:rPr>
        <w:t>rd</w:t>
      </w:r>
      <w:r w:rsidR="00116C6E" w:rsidRPr="005172CD">
        <w:rPr>
          <w:rFonts w:ascii="Book Antiqua" w:hAnsi="Book Antiqua" w:cstheme="minorHAnsi"/>
          <w:iCs/>
          <w:color w:val="000000" w:themeColor="text1"/>
          <w:sz w:val="20"/>
          <w:szCs w:val="20"/>
          <w:shd w:val="clear" w:color="auto" w:fill="FFFFFF"/>
        </w:rPr>
        <w:t xml:space="preserve">. </w:t>
      </w:r>
    </w:p>
    <w:p w14:paraId="4EDAF85B" w14:textId="77777777" w:rsidR="00353E8E" w:rsidRDefault="00353E8E" w:rsidP="003E2E1A">
      <w:pPr>
        <w:pStyle w:val="ListParagraph"/>
        <w:numPr>
          <w:ilvl w:val="0"/>
          <w:numId w:val="10"/>
        </w:numPr>
        <w:spacing w:before="0" w:after="0" w:line="280" w:lineRule="exact"/>
        <w:ind w:left="360" w:hanging="18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Cs/>
          <w:color w:val="000000" w:themeColor="text1"/>
          <w:sz w:val="20"/>
          <w:szCs w:val="20"/>
          <w:shd w:val="clear" w:color="auto" w:fill="FFFFFF"/>
        </w:rPr>
        <w:t>Pakistan can get the expertise from China in emerging technologies like Artificial Intelligence (AI), robotics, Renewable Energy, agriculture, biotechnology. This will involve training of youth in these areas.</w:t>
      </w:r>
    </w:p>
    <w:p w14:paraId="729F13DF" w14:textId="77777777" w:rsidR="003E2E1A" w:rsidRPr="005172CD" w:rsidRDefault="003E2E1A" w:rsidP="003E2E1A">
      <w:pPr>
        <w:pStyle w:val="ListParagraph"/>
        <w:numPr>
          <w:ilvl w:val="0"/>
          <w:numId w:val="0"/>
        </w:numPr>
        <w:spacing w:before="0" w:after="0" w:line="280" w:lineRule="exact"/>
        <w:ind w:left="900"/>
        <w:jc w:val="both"/>
        <w:rPr>
          <w:rFonts w:ascii="Book Antiqua" w:hAnsi="Book Antiqua" w:cstheme="minorHAnsi"/>
          <w:iCs/>
          <w:color w:val="000000" w:themeColor="text1"/>
          <w:sz w:val="20"/>
          <w:szCs w:val="20"/>
          <w:shd w:val="clear" w:color="auto" w:fill="FFFFFF"/>
        </w:rPr>
      </w:pPr>
    </w:p>
    <w:p w14:paraId="5BCA38D0" w14:textId="77F2657E" w:rsidR="003E2E1A" w:rsidRDefault="00353E8E" w:rsidP="003E2E1A">
      <w:pPr>
        <w:spacing w:line="280" w:lineRule="exact"/>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Cs/>
          <w:color w:val="000000" w:themeColor="text1"/>
          <w:sz w:val="20"/>
          <w:szCs w:val="20"/>
          <w:shd w:val="clear" w:color="auto" w:fill="FFFFFF"/>
        </w:rPr>
        <w:t xml:space="preserve">Some of the threats to the success of CPEC include: </w:t>
      </w:r>
    </w:p>
    <w:p w14:paraId="292C7C20" w14:textId="77777777" w:rsidR="003E2E1A" w:rsidRPr="005172CD" w:rsidRDefault="003E2E1A" w:rsidP="003E2E1A">
      <w:pPr>
        <w:tabs>
          <w:tab w:val="num" w:pos="1440"/>
        </w:tabs>
        <w:spacing w:line="280" w:lineRule="exact"/>
        <w:ind w:left="360" w:firstLine="360"/>
        <w:jc w:val="both"/>
        <w:rPr>
          <w:rFonts w:ascii="Book Antiqua" w:hAnsi="Book Antiqua" w:cstheme="minorHAnsi"/>
          <w:iCs/>
          <w:color w:val="000000" w:themeColor="text1"/>
          <w:sz w:val="20"/>
          <w:szCs w:val="20"/>
          <w:shd w:val="clear" w:color="auto" w:fill="FFFFFF"/>
        </w:rPr>
      </w:pPr>
    </w:p>
    <w:p w14:paraId="005FE905" w14:textId="4326FD9F" w:rsidR="00353E8E" w:rsidRPr="005172CD" w:rsidRDefault="00353E8E" w:rsidP="003E2E1A">
      <w:pPr>
        <w:pStyle w:val="ListParagraph"/>
        <w:numPr>
          <w:ilvl w:val="0"/>
          <w:numId w:val="11"/>
        </w:numPr>
        <w:spacing w:before="0" w:after="0" w:line="280" w:lineRule="exact"/>
        <w:ind w:left="360" w:hanging="18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Cs/>
          <w:color w:val="000000" w:themeColor="text1"/>
          <w:sz w:val="20"/>
          <w:szCs w:val="20"/>
          <w:shd w:val="clear" w:color="auto" w:fill="FFFFFF"/>
        </w:rPr>
        <w:t>The regional security concerns both in the Southern part of China and Western borders of Afghanistan and Eastern borders with India Pakistan, can pose serious challenges to the success of C</w:t>
      </w:r>
      <w:r w:rsidR="00116C6E" w:rsidRPr="005172CD">
        <w:rPr>
          <w:rFonts w:ascii="Book Antiqua" w:hAnsi="Book Antiqua" w:cstheme="minorHAnsi"/>
          <w:iCs/>
          <w:color w:val="000000" w:themeColor="text1"/>
          <w:sz w:val="20"/>
          <w:szCs w:val="20"/>
          <w:shd w:val="clear" w:color="auto" w:fill="FFFFFF"/>
        </w:rPr>
        <w:t>PEC</w:t>
      </w:r>
      <w:r w:rsidRPr="005172CD">
        <w:rPr>
          <w:rFonts w:ascii="Book Antiqua" w:hAnsi="Book Antiqua" w:cstheme="minorHAnsi"/>
          <w:iCs/>
          <w:color w:val="000000" w:themeColor="text1"/>
          <w:sz w:val="20"/>
          <w:szCs w:val="20"/>
          <w:shd w:val="clear" w:color="auto" w:fill="FFFFFF"/>
        </w:rPr>
        <w:t>. In the evolving situations in Afghanistan after withdrawal of American troops, fall of Afghan Government to Taliban, the future security scenario is becoming more fragile, yet China has recognized Taliban Government in Afghanistan to ensure peace in the region. The new Taliban Government, as outcome of Doha</w:t>
      </w:r>
      <w:r w:rsidR="00116C6E" w:rsidRPr="005172CD">
        <w:rPr>
          <w:rFonts w:ascii="Book Antiqua" w:hAnsi="Book Antiqua" w:cstheme="minorHAnsi"/>
          <w:iCs/>
          <w:color w:val="000000" w:themeColor="text1"/>
          <w:sz w:val="20"/>
          <w:szCs w:val="20"/>
          <w:shd w:val="clear" w:color="auto" w:fill="FFFFFF"/>
        </w:rPr>
        <w:t xml:space="preserve"> </w:t>
      </w:r>
      <w:proofErr w:type="spellStart"/>
      <w:r w:rsidR="00116C6E" w:rsidRPr="005172CD">
        <w:rPr>
          <w:rFonts w:ascii="Book Antiqua" w:hAnsi="Book Antiqua" w:cstheme="minorHAnsi"/>
          <w:iCs/>
          <w:color w:val="000000" w:themeColor="text1"/>
          <w:sz w:val="20"/>
          <w:szCs w:val="20"/>
          <w:shd w:val="clear" w:color="auto" w:fill="FFFFFF"/>
        </w:rPr>
        <w:t>Tahriki</w:t>
      </w:r>
      <w:proofErr w:type="spellEnd"/>
      <w:r w:rsidR="00116C6E" w:rsidRPr="005172CD">
        <w:rPr>
          <w:rFonts w:ascii="Book Antiqua" w:hAnsi="Book Antiqua" w:cstheme="minorHAnsi"/>
          <w:iCs/>
          <w:color w:val="000000" w:themeColor="text1"/>
          <w:sz w:val="20"/>
          <w:szCs w:val="20"/>
          <w:shd w:val="clear" w:color="auto" w:fill="FFFFFF"/>
        </w:rPr>
        <w:t xml:space="preserve"> Taliban Agreement (DTTA)</w:t>
      </w:r>
      <w:r w:rsidRPr="005172CD">
        <w:rPr>
          <w:rFonts w:ascii="Book Antiqua" w:hAnsi="Book Antiqua" w:cstheme="minorHAnsi"/>
          <w:iCs/>
          <w:color w:val="000000" w:themeColor="text1"/>
          <w:sz w:val="20"/>
          <w:szCs w:val="20"/>
          <w:shd w:val="clear" w:color="auto" w:fill="FFFFFF"/>
        </w:rPr>
        <w:t xml:space="preserve"> seems more matured and after accession to powers, they have shown their strong resolve to restore peace in</w:t>
      </w:r>
      <w:r w:rsidR="00116C6E" w:rsidRPr="005172CD">
        <w:rPr>
          <w:rFonts w:ascii="Book Antiqua" w:hAnsi="Book Antiqua" w:cstheme="minorHAnsi"/>
          <w:iCs/>
          <w:color w:val="000000" w:themeColor="text1"/>
          <w:sz w:val="20"/>
          <w:szCs w:val="20"/>
          <w:shd w:val="clear" w:color="auto" w:fill="FFFFFF"/>
        </w:rPr>
        <w:t xml:space="preserve"> the region and constitute a broad</w:t>
      </w:r>
      <w:r w:rsidRPr="005172CD">
        <w:rPr>
          <w:rFonts w:ascii="Book Antiqua" w:hAnsi="Book Antiqua" w:cstheme="minorHAnsi"/>
          <w:iCs/>
          <w:color w:val="000000" w:themeColor="text1"/>
          <w:sz w:val="20"/>
          <w:szCs w:val="20"/>
          <w:shd w:val="clear" w:color="auto" w:fill="FFFFFF"/>
        </w:rPr>
        <w:t xml:space="preserve"> based Government after consultation with all the major parties. At the other hand, American Government doesn’t seem to be happy with the failure and surrender of Afghan Government in just few days and escape of former Afghan President Ashraf Ghani for </w:t>
      </w:r>
      <w:r w:rsidRPr="005172CD">
        <w:rPr>
          <w:rFonts w:ascii="Book Antiqua" w:hAnsi="Book Antiqua" w:cstheme="minorHAnsi"/>
          <w:iCs/>
          <w:color w:val="000000" w:themeColor="text1"/>
          <w:sz w:val="20"/>
          <w:szCs w:val="20"/>
          <w:shd w:val="clear" w:color="auto" w:fill="FFFFFF"/>
        </w:rPr>
        <w:lastRenderedPageBreak/>
        <w:t xml:space="preserve">asylum to Middle East. US </w:t>
      </w:r>
      <w:proofErr w:type="gramStart"/>
      <w:r w:rsidRPr="005172CD">
        <w:rPr>
          <w:rFonts w:ascii="Book Antiqua" w:hAnsi="Book Antiqua" w:cstheme="minorHAnsi"/>
          <w:iCs/>
          <w:color w:val="000000" w:themeColor="text1"/>
          <w:sz w:val="20"/>
          <w:szCs w:val="20"/>
          <w:shd w:val="clear" w:color="auto" w:fill="FFFFFF"/>
        </w:rPr>
        <w:t>is</w:t>
      </w:r>
      <w:proofErr w:type="gramEnd"/>
      <w:r w:rsidRPr="005172CD">
        <w:rPr>
          <w:rFonts w:ascii="Book Antiqua" w:hAnsi="Book Antiqua" w:cstheme="minorHAnsi"/>
          <w:iCs/>
          <w:color w:val="000000" w:themeColor="text1"/>
          <w:sz w:val="20"/>
          <w:szCs w:val="20"/>
          <w:shd w:val="clear" w:color="auto" w:fill="FFFFFF"/>
        </w:rPr>
        <w:t xml:space="preserve"> apparently more perturbed with the increased influence of China in the region after Taliban Government in Afghanistan. At the other hand, Sino-Indian dispute on their territory in Ladakh and subsequent clashes have also exposed the fragile nature of the region. For the success of CPEC and BRI, a sustainable and continued peace shall be required in Asia and particular South Asia, which is home to many regional conflicts   </w:t>
      </w:r>
    </w:p>
    <w:p w14:paraId="5EDB8CDE" w14:textId="77777777" w:rsidR="00353E8E" w:rsidRPr="005172CD" w:rsidRDefault="00353E8E" w:rsidP="003E2E1A">
      <w:pPr>
        <w:pStyle w:val="ListParagraph"/>
        <w:numPr>
          <w:ilvl w:val="0"/>
          <w:numId w:val="11"/>
        </w:numPr>
        <w:spacing w:before="0" w:after="0" w:line="280" w:lineRule="exact"/>
        <w:ind w:left="360" w:hanging="18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Cs/>
          <w:color w:val="000000" w:themeColor="text1"/>
          <w:sz w:val="20"/>
          <w:szCs w:val="20"/>
          <w:shd w:val="clear" w:color="auto" w:fill="FFFFFF"/>
        </w:rPr>
        <w:t xml:space="preserve">Towards our Western Border, Iran also seems uncomfortable with the Gwadar seaport, as in terms of depth and capacity, it will be the largest in the region, thus providing more capacity for international trade and commerce in the region. They are developing the </w:t>
      </w:r>
      <w:proofErr w:type="spellStart"/>
      <w:r w:rsidRPr="005172CD">
        <w:rPr>
          <w:rFonts w:ascii="Book Antiqua" w:hAnsi="Book Antiqua" w:cstheme="minorHAnsi"/>
          <w:iCs/>
          <w:color w:val="000000" w:themeColor="text1"/>
          <w:sz w:val="20"/>
          <w:szCs w:val="20"/>
          <w:shd w:val="clear" w:color="auto" w:fill="FFFFFF"/>
        </w:rPr>
        <w:t>Charbahar</w:t>
      </w:r>
      <w:proofErr w:type="spellEnd"/>
      <w:r w:rsidRPr="005172CD">
        <w:rPr>
          <w:rFonts w:ascii="Book Antiqua" w:hAnsi="Book Antiqua" w:cstheme="minorHAnsi"/>
          <w:iCs/>
          <w:color w:val="000000" w:themeColor="text1"/>
          <w:sz w:val="20"/>
          <w:szCs w:val="20"/>
          <w:shd w:val="clear" w:color="auto" w:fill="FFFFFF"/>
        </w:rPr>
        <w:t xml:space="preserve"> seaport to counteract the efforts of CPEC, which is hardly 72 km from Gwadar. India has been supporting Iran for such initiatives. </w:t>
      </w:r>
    </w:p>
    <w:p w14:paraId="59D1CAE8" w14:textId="46C6D254" w:rsidR="00353E8E" w:rsidRPr="005172CD" w:rsidRDefault="00353E8E" w:rsidP="003E2E1A">
      <w:pPr>
        <w:pStyle w:val="ListParagraph"/>
        <w:numPr>
          <w:ilvl w:val="0"/>
          <w:numId w:val="11"/>
        </w:numPr>
        <w:spacing w:before="0" w:after="0" w:line="280" w:lineRule="exact"/>
        <w:ind w:left="360" w:hanging="18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Cs/>
          <w:color w:val="000000" w:themeColor="text1"/>
          <w:sz w:val="20"/>
          <w:szCs w:val="20"/>
          <w:shd w:val="clear" w:color="auto" w:fill="FFFFFF"/>
        </w:rPr>
        <w:t xml:space="preserve">Various projects under CPEC are being executed under loans and financing from China. This will create financial dependence of Pakistan on China in long term. There is no clear information about the financing modes for CPEC projects. In </w:t>
      </w:r>
      <w:r w:rsidR="00116C6E" w:rsidRPr="005172CD">
        <w:rPr>
          <w:rFonts w:ascii="Book Antiqua" w:hAnsi="Book Antiqua" w:cstheme="minorHAnsi"/>
          <w:iCs/>
          <w:color w:val="000000" w:themeColor="text1"/>
          <w:sz w:val="20"/>
          <w:szCs w:val="20"/>
          <w:shd w:val="clear" w:color="auto" w:fill="FFFFFF"/>
        </w:rPr>
        <w:t xml:space="preserve">some </w:t>
      </w:r>
      <w:r w:rsidRPr="005172CD">
        <w:rPr>
          <w:rFonts w:ascii="Book Antiqua" w:hAnsi="Book Antiqua" w:cstheme="minorHAnsi"/>
          <w:iCs/>
          <w:color w:val="000000" w:themeColor="text1"/>
          <w:sz w:val="20"/>
          <w:szCs w:val="20"/>
          <w:shd w:val="clear" w:color="auto" w:fill="FFFFFF"/>
        </w:rPr>
        <w:t>of the reports, it has been revealed optimistically at 64% FDI, 24% concessional loans, 6% commercial loans, and 1% grants</w:t>
      </w:r>
      <w:r w:rsidRPr="005172CD">
        <w:rPr>
          <w:rStyle w:val="FootnoteReference"/>
          <w:rFonts w:ascii="Book Antiqua" w:hAnsi="Book Antiqua" w:cstheme="minorHAnsi"/>
          <w:iCs/>
          <w:color w:val="000000" w:themeColor="text1"/>
          <w:sz w:val="20"/>
          <w:szCs w:val="20"/>
          <w:shd w:val="clear" w:color="auto" w:fill="FFFFFF"/>
        </w:rPr>
        <w:footnoteReference w:id="11"/>
      </w:r>
      <w:r w:rsidRPr="005172CD">
        <w:rPr>
          <w:rFonts w:ascii="Book Antiqua" w:hAnsi="Book Antiqua" w:cstheme="minorHAnsi"/>
          <w:iCs/>
          <w:color w:val="000000" w:themeColor="text1"/>
          <w:sz w:val="20"/>
          <w:szCs w:val="20"/>
          <w:shd w:val="clear" w:color="auto" w:fill="FFFFFF"/>
        </w:rPr>
        <w:t>. The peak outflow of finances from Pakistan in terms of debts, profits and dividends will reach at the level of $ 3.5-4.5 billion during 2024-25, which can lead to serious balance of payment issues, if the export rates are not increased by 10-14%. With present international debt trap, Pakistan will further deepen the crisis of debt servicing.</w:t>
      </w:r>
    </w:p>
    <w:p w14:paraId="2BFEA7AD" w14:textId="1A1B65A3" w:rsidR="00353E8E" w:rsidRPr="005172CD" w:rsidRDefault="00CF1128" w:rsidP="003E2E1A">
      <w:pPr>
        <w:pStyle w:val="ListParagraph"/>
        <w:numPr>
          <w:ilvl w:val="0"/>
          <w:numId w:val="0"/>
        </w:numPr>
        <w:spacing w:before="0" w:after="0" w:line="280" w:lineRule="exact"/>
        <w:ind w:left="360" w:hanging="180"/>
        <w:jc w:val="both"/>
        <w:rPr>
          <w:rFonts w:ascii="Book Antiqua" w:hAnsi="Book Antiqua" w:cstheme="minorHAnsi"/>
          <w:iCs/>
          <w:color w:val="000000" w:themeColor="text1"/>
          <w:sz w:val="20"/>
          <w:szCs w:val="20"/>
          <w:shd w:val="clear" w:color="auto" w:fill="FFFFFF"/>
        </w:rPr>
      </w:pPr>
      <w:r>
        <w:rPr>
          <w:rFonts w:ascii="Book Antiqua" w:hAnsi="Book Antiqua" w:cstheme="minorHAnsi"/>
          <w:iCs/>
          <w:color w:val="000000" w:themeColor="text1"/>
          <w:sz w:val="20"/>
          <w:szCs w:val="20"/>
          <w:shd w:val="clear" w:color="auto" w:fill="FFFFFF"/>
        </w:rPr>
        <w:tab/>
      </w:r>
      <w:r w:rsidR="00353E8E" w:rsidRPr="005172CD">
        <w:rPr>
          <w:rFonts w:ascii="Book Antiqua" w:hAnsi="Book Antiqua" w:cstheme="minorHAnsi"/>
          <w:iCs/>
          <w:color w:val="000000" w:themeColor="text1"/>
          <w:sz w:val="20"/>
          <w:szCs w:val="20"/>
          <w:shd w:val="clear" w:color="auto" w:fill="FFFFFF"/>
        </w:rPr>
        <w:t xml:space="preserve">Another challenge to </w:t>
      </w:r>
      <w:proofErr w:type="gramStart"/>
      <w:r w:rsidR="00353E8E" w:rsidRPr="005172CD">
        <w:rPr>
          <w:rFonts w:ascii="Book Antiqua" w:hAnsi="Book Antiqua" w:cstheme="minorHAnsi"/>
          <w:iCs/>
          <w:color w:val="000000" w:themeColor="text1"/>
          <w:sz w:val="20"/>
          <w:szCs w:val="20"/>
          <w:shd w:val="clear" w:color="auto" w:fill="FFFFFF"/>
        </w:rPr>
        <w:t>CPEC,</w:t>
      </w:r>
      <w:proofErr w:type="gramEnd"/>
      <w:r w:rsidR="00353E8E" w:rsidRPr="005172CD">
        <w:rPr>
          <w:rFonts w:ascii="Book Antiqua" w:hAnsi="Book Antiqua" w:cstheme="minorHAnsi"/>
          <w:iCs/>
          <w:color w:val="000000" w:themeColor="text1"/>
          <w:sz w:val="20"/>
          <w:szCs w:val="20"/>
          <w:shd w:val="clear" w:color="auto" w:fill="FFFFFF"/>
        </w:rPr>
        <w:t xml:space="preserve"> can be the deteriorating fragile ecosystem of the region. Pakistan is one of the top countries vulnerable to Climate Change impacts, in terms of floods, slides, torrential rains, could bursts, Glacial Lakes Outburst Floods (GLOFs) and slips etc. The recent episodes of GLOFs in </w:t>
      </w:r>
      <w:r w:rsidR="00353E8E" w:rsidRPr="005172CD">
        <w:rPr>
          <w:rFonts w:ascii="Book Antiqua" w:hAnsi="Book Antiqua" w:cstheme="minorHAnsi"/>
          <w:iCs/>
          <w:color w:val="000000" w:themeColor="text1"/>
          <w:sz w:val="20"/>
          <w:szCs w:val="20"/>
          <w:shd w:val="clear" w:color="auto" w:fill="FFFFFF"/>
        </w:rPr>
        <w:lastRenderedPageBreak/>
        <w:t>northern part of the country, has further validated these concerns. With high level of transportation, emissions of CO</w:t>
      </w:r>
      <w:r w:rsidR="00353E8E" w:rsidRPr="005172CD">
        <w:rPr>
          <w:rFonts w:ascii="Book Antiqua" w:hAnsi="Book Antiqua" w:cstheme="minorHAnsi"/>
          <w:iCs/>
          <w:color w:val="000000" w:themeColor="text1"/>
          <w:sz w:val="20"/>
          <w:szCs w:val="20"/>
          <w:shd w:val="clear" w:color="auto" w:fill="FFFFFF"/>
          <w:vertAlign w:val="subscript"/>
        </w:rPr>
        <w:t>2</w:t>
      </w:r>
      <w:r w:rsidR="00353E8E" w:rsidRPr="005172CD">
        <w:rPr>
          <w:rFonts w:ascii="Book Antiqua" w:hAnsi="Book Antiqua" w:cstheme="minorHAnsi"/>
          <w:iCs/>
          <w:color w:val="000000" w:themeColor="text1"/>
          <w:sz w:val="20"/>
          <w:szCs w:val="20"/>
          <w:shd w:val="clear" w:color="auto" w:fill="FFFFFF"/>
        </w:rPr>
        <w:t xml:space="preserve">, with the use of fossil fuels, will further deteriorate the ecosystem of the region. At the same time, high increase in the tourism will induce more </w:t>
      </w:r>
      <w:proofErr w:type="gramStart"/>
      <w:r w:rsidR="00353E8E" w:rsidRPr="005172CD">
        <w:rPr>
          <w:rFonts w:ascii="Book Antiqua" w:hAnsi="Book Antiqua" w:cstheme="minorHAnsi"/>
          <w:iCs/>
          <w:color w:val="000000" w:themeColor="text1"/>
          <w:sz w:val="20"/>
          <w:szCs w:val="20"/>
          <w:shd w:val="clear" w:color="auto" w:fill="FFFFFF"/>
        </w:rPr>
        <w:t>burden</w:t>
      </w:r>
      <w:proofErr w:type="gramEnd"/>
      <w:r w:rsidR="00353E8E" w:rsidRPr="005172CD">
        <w:rPr>
          <w:rFonts w:ascii="Book Antiqua" w:hAnsi="Book Antiqua" w:cstheme="minorHAnsi"/>
          <w:iCs/>
          <w:color w:val="000000" w:themeColor="text1"/>
          <w:sz w:val="20"/>
          <w:szCs w:val="20"/>
          <w:shd w:val="clear" w:color="auto" w:fill="FFFFFF"/>
        </w:rPr>
        <w:t xml:space="preserve"> on the natural resources of the region. </w:t>
      </w:r>
    </w:p>
    <w:tbl>
      <w:tblPr>
        <w:tblStyle w:val="TableGrid"/>
        <w:tblW w:w="6126" w:type="dxa"/>
        <w:jc w:val="center"/>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6"/>
      </w:tblGrid>
      <w:tr w:rsidR="00027EA7" w14:paraId="6B79EABE" w14:textId="77777777" w:rsidTr="005C16DA">
        <w:trPr>
          <w:jc w:val="center"/>
        </w:trPr>
        <w:tc>
          <w:tcPr>
            <w:tcW w:w="6126" w:type="dxa"/>
          </w:tcPr>
          <w:p w14:paraId="656B9682" w14:textId="47AB8596" w:rsidR="00027EA7" w:rsidRDefault="00027EA7" w:rsidP="009636E8">
            <w:pPr>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noProof/>
                <w:color w:val="000000" w:themeColor="text1"/>
                <w:sz w:val="20"/>
                <w:szCs w:val="20"/>
                <w:lang w:eastAsia="en-US"/>
              </w:rPr>
              <w:drawing>
                <wp:anchor distT="0" distB="0" distL="114300" distR="114300" simplePos="0" relativeHeight="251661312" behindDoc="0" locked="0" layoutInCell="1" allowOverlap="1" wp14:anchorId="1A309A65" wp14:editId="3A986793">
                  <wp:simplePos x="0" y="0"/>
                  <wp:positionH relativeFrom="margin">
                    <wp:align>center</wp:align>
                  </wp:positionH>
                  <wp:positionV relativeFrom="margin">
                    <wp:align>top</wp:align>
                  </wp:positionV>
                  <wp:extent cx="3584575" cy="4162425"/>
                  <wp:effectExtent l="0" t="0" r="0" b="0"/>
                  <wp:wrapSquare wrapText="bothSides"/>
                  <wp:docPr id="18" name="Picture 18" descr="China-Pakistan-Economic-Corridor-Rout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na-Pakistan-Economic-Corridor-Route-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4968" cy="416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B695BB4" w14:textId="5118F510" w:rsidR="00197BA2" w:rsidRPr="00197BA2" w:rsidRDefault="00197BA2" w:rsidP="004E2303">
      <w:pPr>
        <w:spacing w:line="280" w:lineRule="exact"/>
        <w:jc w:val="center"/>
        <w:rPr>
          <w:rFonts w:ascii="Book Antiqua" w:hAnsi="Book Antiqua" w:cstheme="minorHAnsi"/>
          <w:iCs/>
          <w:color w:val="000000" w:themeColor="text1"/>
          <w:sz w:val="18"/>
          <w:szCs w:val="18"/>
          <w:shd w:val="clear" w:color="auto" w:fill="FFFFFF"/>
        </w:rPr>
      </w:pPr>
      <w:r w:rsidRPr="00197BA2">
        <w:rPr>
          <w:rFonts w:ascii="Book Antiqua" w:hAnsi="Book Antiqua" w:cstheme="minorHAnsi"/>
          <w:iCs/>
          <w:color w:val="000000" w:themeColor="text1"/>
          <w:sz w:val="18"/>
          <w:szCs w:val="18"/>
          <w:shd w:val="clear" w:color="auto" w:fill="FFFFFF"/>
        </w:rPr>
        <w:t>Major projects of the CPEC in Pakistan</w:t>
      </w:r>
    </w:p>
    <w:p w14:paraId="0930423A" w14:textId="77777777" w:rsidR="00197BA2" w:rsidRDefault="00197BA2" w:rsidP="00197BA2">
      <w:pPr>
        <w:jc w:val="both"/>
        <w:rPr>
          <w:rFonts w:ascii="Book Antiqua" w:hAnsi="Book Antiqua" w:cstheme="minorHAnsi"/>
          <w:iCs/>
          <w:color w:val="000000" w:themeColor="text1"/>
          <w:sz w:val="18"/>
          <w:szCs w:val="18"/>
          <w:shd w:val="clear" w:color="auto" w:fill="FFFFFF"/>
        </w:rPr>
      </w:pPr>
    </w:p>
    <w:p w14:paraId="4298C87A" w14:textId="4B088121" w:rsidR="002E0265" w:rsidRPr="002E0265" w:rsidRDefault="002E0265" w:rsidP="00197BA2">
      <w:pPr>
        <w:jc w:val="both"/>
        <w:rPr>
          <w:rFonts w:ascii="Book Antiqua" w:hAnsi="Book Antiqua" w:cstheme="minorHAnsi"/>
          <w:iCs/>
          <w:color w:val="000000" w:themeColor="text1"/>
          <w:sz w:val="18"/>
          <w:szCs w:val="18"/>
          <w:shd w:val="clear" w:color="auto" w:fill="FFFFFF"/>
        </w:rPr>
      </w:pPr>
      <w:r w:rsidRPr="002E0265">
        <w:rPr>
          <w:rFonts w:ascii="Book Antiqua" w:hAnsi="Book Antiqua" w:cstheme="minorHAnsi"/>
          <w:iCs/>
          <w:color w:val="000000" w:themeColor="text1"/>
          <w:sz w:val="18"/>
          <w:szCs w:val="18"/>
          <w:shd w:val="clear" w:color="auto" w:fill="FFFFFF"/>
        </w:rPr>
        <w:t xml:space="preserve">Source: Khan, </w:t>
      </w:r>
      <w:proofErr w:type="spellStart"/>
      <w:r w:rsidRPr="002E0265">
        <w:rPr>
          <w:rFonts w:ascii="Book Antiqua" w:hAnsi="Book Antiqua" w:cstheme="minorHAnsi"/>
          <w:iCs/>
          <w:color w:val="000000" w:themeColor="text1"/>
          <w:sz w:val="18"/>
          <w:szCs w:val="18"/>
          <w:shd w:val="clear" w:color="auto" w:fill="FFFFFF"/>
        </w:rPr>
        <w:t>Shehryar</w:t>
      </w:r>
      <w:proofErr w:type="spellEnd"/>
      <w:r w:rsidRPr="002E0265">
        <w:rPr>
          <w:rFonts w:ascii="Book Antiqua" w:hAnsi="Book Antiqua" w:cstheme="minorHAnsi"/>
          <w:iCs/>
          <w:color w:val="000000" w:themeColor="text1"/>
          <w:sz w:val="18"/>
          <w:szCs w:val="18"/>
          <w:shd w:val="clear" w:color="auto" w:fill="FFFFFF"/>
        </w:rPr>
        <w:t xml:space="preserve"> &amp; Liu, </w:t>
      </w:r>
      <w:proofErr w:type="spellStart"/>
      <w:r w:rsidRPr="002E0265">
        <w:rPr>
          <w:rFonts w:ascii="Book Antiqua" w:hAnsi="Book Antiqua" w:cstheme="minorHAnsi"/>
          <w:iCs/>
          <w:color w:val="000000" w:themeColor="text1"/>
          <w:sz w:val="18"/>
          <w:szCs w:val="18"/>
          <w:shd w:val="clear" w:color="auto" w:fill="FFFFFF"/>
        </w:rPr>
        <w:t>Guijian</w:t>
      </w:r>
      <w:proofErr w:type="spellEnd"/>
      <w:r w:rsidRPr="002E0265">
        <w:rPr>
          <w:rFonts w:ascii="Book Antiqua" w:hAnsi="Book Antiqua" w:cstheme="minorHAnsi"/>
          <w:iCs/>
          <w:color w:val="000000" w:themeColor="text1"/>
          <w:sz w:val="18"/>
          <w:szCs w:val="18"/>
          <w:shd w:val="clear" w:color="auto" w:fill="FFFFFF"/>
        </w:rPr>
        <w:t xml:space="preserve">. </w:t>
      </w:r>
      <w:proofErr w:type="gramStart"/>
      <w:r w:rsidRPr="002E0265">
        <w:rPr>
          <w:rFonts w:ascii="Book Antiqua" w:hAnsi="Book Antiqua" w:cstheme="minorHAnsi"/>
          <w:iCs/>
          <w:color w:val="000000" w:themeColor="text1"/>
          <w:sz w:val="18"/>
          <w:szCs w:val="18"/>
          <w:shd w:val="clear" w:color="auto" w:fill="FFFFFF"/>
        </w:rPr>
        <w:t>(2019).</w:t>
      </w:r>
      <w:r w:rsidR="00197BA2">
        <w:rPr>
          <w:rFonts w:ascii="Book Antiqua" w:hAnsi="Book Antiqua" w:cstheme="minorHAnsi"/>
          <w:iCs/>
          <w:color w:val="000000" w:themeColor="text1"/>
          <w:sz w:val="18"/>
          <w:szCs w:val="18"/>
          <w:shd w:val="clear" w:color="auto" w:fill="FFFFFF"/>
        </w:rPr>
        <w:t xml:space="preserve"> </w:t>
      </w:r>
      <w:r w:rsidRPr="002E0265">
        <w:rPr>
          <w:rFonts w:ascii="Book Antiqua" w:hAnsi="Book Antiqua" w:cstheme="minorHAnsi"/>
          <w:iCs/>
          <w:color w:val="000000" w:themeColor="text1"/>
          <w:sz w:val="18"/>
          <w:szCs w:val="18"/>
          <w:shd w:val="clear" w:color="auto" w:fill="FFFFFF"/>
        </w:rPr>
        <w:t xml:space="preserve">Khan, </w:t>
      </w:r>
      <w:proofErr w:type="spellStart"/>
      <w:r w:rsidRPr="002E0265">
        <w:rPr>
          <w:rFonts w:ascii="Book Antiqua" w:hAnsi="Book Antiqua" w:cstheme="minorHAnsi"/>
          <w:iCs/>
          <w:color w:val="000000" w:themeColor="text1"/>
          <w:sz w:val="18"/>
          <w:szCs w:val="18"/>
          <w:shd w:val="clear" w:color="auto" w:fill="FFFFFF"/>
        </w:rPr>
        <w:t>Shehryar</w:t>
      </w:r>
      <w:proofErr w:type="spellEnd"/>
      <w:r w:rsidRPr="002E0265">
        <w:rPr>
          <w:rFonts w:ascii="Book Antiqua" w:hAnsi="Book Antiqua" w:cstheme="minorHAnsi"/>
          <w:iCs/>
          <w:color w:val="000000" w:themeColor="text1"/>
          <w:sz w:val="18"/>
          <w:szCs w:val="18"/>
          <w:shd w:val="clear" w:color="auto" w:fill="FFFFFF"/>
        </w:rPr>
        <w:t xml:space="preserve"> &amp; Liu, </w:t>
      </w:r>
      <w:proofErr w:type="spellStart"/>
      <w:r w:rsidRPr="002E0265">
        <w:rPr>
          <w:rFonts w:ascii="Book Antiqua" w:hAnsi="Book Antiqua" w:cstheme="minorHAnsi"/>
          <w:iCs/>
          <w:color w:val="000000" w:themeColor="text1"/>
          <w:sz w:val="18"/>
          <w:szCs w:val="18"/>
          <w:shd w:val="clear" w:color="auto" w:fill="FFFFFF"/>
        </w:rPr>
        <w:t>Guijian</w:t>
      </w:r>
      <w:proofErr w:type="spellEnd"/>
      <w:r w:rsidRPr="002E0265">
        <w:rPr>
          <w:rFonts w:ascii="Book Antiqua" w:hAnsi="Book Antiqua" w:cstheme="minorHAnsi"/>
          <w:iCs/>
          <w:color w:val="000000" w:themeColor="text1"/>
          <w:sz w:val="18"/>
          <w:szCs w:val="18"/>
          <w:shd w:val="clear" w:color="auto" w:fill="FFFFFF"/>
        </w:rPr>
        <w:t>.</w:t>
      </w:r>
      <w:proofErr w:type="gramEnd"/>
      <w:r w:rsidRPr="002E0265">
        <w:rPr>
          <w:rFonts w:ascii="Book Antiqua" w:hAnsi="Book Antiqua" w:cstheme="minorHAnsi"/>
          <w:iCs/>
          <w:color w:val="000000" w:themeColor="text1"/>
          <w:sz w:val="18"/>
          <w:szCs w:val="18"/>
          <w:shd w:val="clear" w:color="auto" w:fill="FFFFFF"/>
        </w:rPr>
        <w:t xml:space="preserve"> (2019). Socioeconomic and Public Policy Impacts of China Pakistan Economic Corridor on Khyber </w:t>
      </w:r>
      <w:proofErr w:type="spellStart"/>
      <w:r w:rsidRPr="002E0265">
        <w:rPr>
          <w:rFonts w:ascii="Book Antiqua" w:hAnsi="Book Antiqua" w:cstheme="minorHAnsi"/>
          <w:iCs/>
          <w:color w:val="000000" w:themeColor="text1"/>
          <w:sz w:val="18"/>
          <w:szCs w:val="18"/>
          <w:shd w:val="clear" w:color="auto" w:fill="FFFFFF"/>
        </w:rPr>
        <w:t>Pakhtunkhwa</w:t>
      </w:r>
      <w:proofErr w:type="spellEnd"/>
      <w:r w:rsidRPr="002E0265">
        <w:rPr>
          <w:rFonts w:ascii="Book Antiqua" w:hAnsi="Book Antiqua" w:cstheme="minorHAnsi"/>
          <w:iCs/>
          <w:color w:val="000000" w:themeColor="text1"/>
          <w:sz w:val="18"/>
          <w:szCs w:val="18"/>
          <w:shd w:val="clear" w:color="auto" w:fill="FFFFFF"/>
        </w:rPr>
        <w:t xml:space="preserve">. </w:t>
      </w:r>
      <w:proofErr w:type="gramStart"/>
      <w:r w:rsidRPr="002E0265">
        <w:rPr>
          <w:rFonts w:ascii="Book Antiqua" w:hAnsi="Book Antiqua" w:cstheme="minorHAnsi"/>
          <w:iCs/>
          <w:color w:val="000000" w:themeColor="text1"/>
          <w:sz w:val="18"/>
          <w:szCs w:val="18"/>
          <w:shd w:val="clear" w:color="auto" w:fill="FFFFFF"/>
        </w:rPr>
        <w:t>Environmental Management and Sustainable Development.</w:t>
      </w:r>
      <w:proofErr w:type="gramEnd"/>
      <w:r w:rsidRPr="002E0265">
        <w:rPr>
          <w:rFonts w:ascii="Book Antiqua" w:hAnsi="Book Antiqua" w:cstheme="minorHAnsi"/>
          <w:iCs/>
          <w:color w:val="000000" w:themeColor="text1"/>
          <w:sz w:val="18"/>
          <w:szCs w:val="18"/>
          <w:shd w:val="clear" w:color="auto" w:fill="FFFFFF"/>
        </w:rPr>
        <w:t xml:space="preserve"> 8. 57. 10.5296/emsd.v8i1.13758.</w:t>
      </w:r>
    </w:p>
    <w:p w14:paraId="74F00BE8" w14:textId="44AD968C" w:rsidR="00353E8E" w:rsidRPr="005172CD" w:rsidRDefault="00353E8E" w:rsidP="002F1D95">
      <w:pPr>
        <w:spacing w:line="280" w:lineRule="exact"/>
        <w:ind w:firstLine="360"/>
        <w:jc w:val="both"/>
        <w:rPr>
          <w:rFonts w:ascii="Book Antiqua" w:hAnsi="Book Antiqua" w:cstheme="minorHAnsi"/>
          <w:iCs/>
          <w:color w:val="000000" w:themeColor="text1"/>
          <w:sz w:val="20"/>
          <w:szCs w:val="20"/>
          <w:shd w:val="clear" w:color="auto" w:fill="FFFFFF"/>
        </w:rPr>
      </w:pPr>
      <w:r w:rsidRPr="005172CD">
        <w:rPr>
          <w:rFonts w:ascii="Book Antiqua" w:hAnsi="Book Antiqua" w:cstheme="minorHAnsi"/>
          <w:iCs/>
          <w:color w:val="000000" w:themeColor="text1"/>
          <w:sz w:val="20"/>
          <w:szCs w:val="20"/>
          <w:shd w:val="clear" w:color="auto" w:fill="FFFFFF"/>
        </w:rPr>
        <w:lastRenderedPageBreak/>
        <w:t xml:space="preserve">Pakistan enjoys a significant geopolitical importance in the region as it is located near the two emerging economic giants China and India. With the strengthening trade relations between China and Pakistan through CPEC, the Pak Indian disputes may exacerbate and some of the recent steps taken by India in recent past have endorsed this fact.  Some critics </w:t>
      </w:r>
      <w:r w:rsidR="00116C6E" w:rsidRPr="005172CD">
        <w:rPr>
          <w:rFonts w:ascii="Book Antiqua" w:hAnsi="Book Antiqua" w:cstheme="minorHAnsi"/>
          <w:iCs/>
          <w:color w:val="000000" w:themeColor="text1"/>
          <w:sz w:val="20"/>
          <w:szCs w:val="20"/>
          <w:shd w:val="clear" w:color="auto" w:fill="FFFFFF"/>
        </w:rPr>
        <w:t xml:space="preserve">also argue that India and US </w:t>
      </w:r>
      <w:r w:rsidRPr="005172CD">
        <w:rPr>
          <w:rFonts w:ascii="Book Antiqua" w:hAnsi="Book Antiqua" w:cstheme="minorHAnsi"/>
          <w:iCs/>
          <w:color w:val="000000" w:themeColor="text1"/>
          <w:sz w:val="20"/>
          <w:szCs w:val="20"/>
          <w:shd w:val="clear" w:color="auto" w:fill="FFFFFF"/>
        </w:rPr>
        <w:t xml:space="preserve">view Gwadar as China’s naval base, to strengthen its military presence in the region. This negative propaganda is an attempt to jeopardize the CPEC. </w:t>
      </w:r>
    </w:p>
    <w:p w14:paraId="3805CB47" w14:textId="0043485C" w:rsidR="00353E8E" w:rsidRPr="005172CD"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iCs/>
          <w:color w:val="000000" w:themeColor="text1"/>
          <w:sz w:val="20"/>
          <w:szCs w:val="20"/>
          <w:shd w:val="clear" w:color="auto" w:fill="FFFFFF"/>
        </w:rPr>
        <w:t xml:space="preserve">Despite of negative publicity against CPEC, there is no doubt in the fact that CPEC will offer </w:t>
      </w:r>
      <w:r w:rsidRPr="005172CD">
        <w:rPr>
          <w:rFonts w:ascii="Book Antiqua" w:hAnsi="Book Antiqua" w:cstheme="minorHAnsi"/>
          <w:color w:val="000000" w:themeColor="text1"/>
          <w:sz w:val="20"/>
          <w:szCs w:val="20"/>
        </w:rPr>
        <w:t xml:space="preserve">economic, cultural, and regional connectivity prospects for the countries, which will reshape geopolitics of the region and forge new alliances. China global trade has been suffering from many internal and external challenges, such as low domestic consumption, world economic shock, excessive production of infrastructure material and higher costs of labor. The </w:t>
      </w:r>
      <w:r w:rsidRPr="005172CD">
        <w:rPr>
          <w:rFonts w:ascii="Book Antiqua" w:hAnsi="Book Antiqua" w:cstheme="minorHAnsi"/>
          <w:i/>
          <w:color w:val="000000" w:themeColor="text1"/>
          <w:sz w:val="20"/>
          <w:szCs w:val="20"/>
        </w:rPr>
        <w:t xml:space="preserve">New Normal </w:t>
      </w:r>
      <w:r w:rsidRPr="005172CD">
        <w:rPr>
          <w:rFonts w:ascii="Book Antiqua" w:hAnsi="Book Antiqua" w:cstheme="minorHAnsi"/>
          <w:color w:val="000000" w:themeColor="text1"/>
          <w:sz w:val="20"/>
          <w:szCs w:val="20"/>
        </w:rPr>
        <w:t xml:space="preserve">of China international trade is based on reviving the old Silk Roads. The high reliance of China manufacturing on imported crude oil through the Malaccan Strait is becoming a major challenge for its trade growth and expansion. Under CPEC, China would like to mitigate its high dependence on one route. The length of the route will also be reduced from 12000 km to 3000 km via land from </w:t>
      </w:r>
      <w:proofErr w:type="spellStart"/>
      <w:r w:rsidRPr="005172CD">
        <w:rPr>
          <w:rFonts w:ascii="Book Antiqua" w:hAnsi="Book Antiqua" w:cstheme="minorHAnsi"/>
          <w:color w:val="000000" w:themeColor="text1"/>
          <w:sz w:val="20"/>
          <w:szCs w:val="20"/>
        </w:rPr>
        <w:t>Gwadar</w:t>
      </w:r>
      <w:proofErr w:type="spellEnd"/>
      <w:r w:rsidRPr="005172CD">
        <w:rPr>
          <w:rFonts w:ascii="Book Antiqua" w:hAnsi="Book Antiqua" w:cstheme="minorHAnsi"/>
          <w:color w:val="000000" w:themeColor="text1"/>
          <w:sz w:val="20"/>
          <w:szCs w:val="20"/>
        </w:rPr>
        <w:t xml:space="preserve"> to </w:t>
      </w:r>
      <w:proofErr w:type="spellStart"/>
      <w:r w:rsidRPr="005172CD">
        <w:rPr>
          <w:rFonts w:ascii="Book Antiqua" w:hAnsi="Book Antiqua" w:cstheme="minorHAnsi"/>
          <w:color w:val="000000" w:themeColor="text1"/>
          <w:sz w:val="20"/>
          <w:szCs w:val="20"/>
        </w:rPr>
        <w:t>Kashghar</w:t>
      </w:r>
      <w:proofErr w:type="spellEnd"/>
      <w:r w:rsidRPr="005172CD">
        <w:rPr>
          <w:rFonts w:ascii="Book Antiqua" w:hAnsi="Book Antiqua" w:cstheme="minorHAnsi"/>
          <w:color w:val="000000" w:themeColor="text1"/>
          <w:sz w:val="20"/>
          <w:szCs w:val="20"/>
        </w:rPr>
        <w:t xml:space="preserve">. At the same time, China is faced with internal security threats from western region of Xinjian province. It is expected that with CPEC, this turbulent region will be provided with economic development and prosperity opportunities, which will ultimately lead to the durable peace in the region and progressively the anti-state sentiments will be resolved. Nevertheless, this unrest is one of the major challenges for CPEC as well. </w:t>
      </w:r>
    </w:p>
    <w:p w14:paraId="25CF79BC" w14:textId="303BA6FF" w:rsidR="00353E8E" w:rsidRPr="005172CD"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Pakistan is faced with rampant energy shortfall and it is costing the national economy to the tune of $1.0 billion every year. It is estimated that by year </w:t>
      </w:r>
      <w:r w:rsidR="00BB7D97" w:rsidRPr="005172CD">
        <w:rPr>
          <w:rFonts w:ascii="Book Antiqua" w:hAnsi="Book Antiqua" w:cstheme="minorHAnsi"/>
          <w:color w:val="000000" w:themeColor="text1"/>
          <w:sz w:val="20"/>
          <w:szCs w:val="20"/>
        </w:rPr>
        <w:t>2030, the project will deliver a</w:t>
      </w:r>
      <w:r w:rsidRPr="005172CD">
        <w:rPr>
          <w:rFonts w:ascii="Book Antiqua" w:hAnsi="Book Antiqua" w:cstheme="minorHAnsi"/>
          <w:color w:val="000000" w:themeColor="text1"/>
          <w:sz w:val="20"/>
          <w:szCs w:val="20"/>
        </w:rPr>
        <w:t xml:space="preserve">dditional 25,000 MW. This energy addition will boost the industrial sector of Pakistan, which will ultimately lead to value added exports and GDP growth. For internal security and national integration of </w:t>
      </w:r>
      <w:r w:rsidRPr="005172CD">
        <w:rPr>
          <w:rFonts w:ascii="Book Antiqua" w:hAnsi="Book Antiqua" w:cstheme="minorHAnsi"/>
          <w:color w:val="000000" w:themeColor="text1"/>
          <w:sz w:val="20"/>
          <w:szCs w:val="20"/>
        </w:rPr>
        <w:lastRenderedPageBreak/>
        <w:t xml:space="preserve">Pakistan, CPEC will provide greater opportunities to the underprivileged regions of the country. </w:t>
      </w:r>
      <w:r w:rsidR="00BB7D97" w:rsidRPr="005172CD">
        <w:rPr>
          <w:rFonts w:ascii="Book Antiqua" w:hAnsi="Book Antiqua" w:cstheme="minorHAnsi"/>
          <w:color w:val="000000" w:themeColor="text1"/>
          <w:sz w:val="20"/>
          <w:szCs w:val="20"/>
        </w:rPr>
        <w:t>Investments</w:t>
      </w:r>
      <w:r w:rsidRPr="005172CD">
        <w:rPr>
          <w:rFonts w:ascii="Book Antiqua" w:hAnsi="Book Antiqua" w:cstheme="minorHAnsi"/>
          <w:color w:val="000000" w:themeColor="text1"/>
          <w:sz w:val="20"/>
          <w:szCs w:val="20"/>
        </w:rPr>
        <w:t xml:space="preserve"> in the transportation, energy and Gwadar </w:t>
      </w:r>
      <w:proofErr w:type="gramStart"/>
      <w:r w:rsidRPr="005172CD">
        <w:rPr>
          <w:rFonts w:ascii="Book Antiqua" w:hAnsi="Book Antiqua" w:cstheme="minorHAnsi"/>
          <w:color w:val="000000" w:themeColor="text1"/>
          <w:sz w:val="20"/>
          <w:szCs w:val="20"/>
        </w:rPr>
        <w:t>port,</w:t>
      </w:r>
      <w:proofErr w:type="gramEnd"/>
      <w:r w:rsidRPr="005172CD">
        <w:rPr>
          <w:rFonts w:ascii="Book Antiqua" w:hAnsi="Book Antiqua" w:cstheme="minorHAnsi"/>
          <w:color w:val="000000" w:themeColor="text1"/>
          <w:sz w:val="20"/>
          <w:szCs w:val="20"/>
        </w:rPr>
        <w:t xml:space="preserve"> will generate employment and trade opportunities for the people of Baluchistan.  The Special Economic Zones and Industrial Parks will be engine for economic growth of the country through rapid industrialization</w:t>
      </w:r>
      <w:r w:rsidRPr="005172CD">
        <w:rPr>
          <w:rStyle w:val="FootnoteReference"/>
          <w:rFonts w:ascii="Book Antiqua" w:hAnsi="Book Antiqua" w:cstheme="minorHAnsi"/>
          <w:color w:val="000000" w:themeColor="text1"/>
          <w:sz w:val="20"/>
          <w:szCs w:val="20"/>
        </w:rPr>
        <w:footnoteReference w:id="12"/>
      </w:r>
      <w:r w:rsidRPr="005172CD">
        <w:rPr>
          <w:rFonts w:ascii="Book Antiqua" w:hAnsi="Book Antiqua" w:cstheme="minorHAnsi"/>
          <w:color w:val="000000" w:themeColor="text1"/>
          <w:sz w:val="20"/>
          <w:szCs w:val="20"/>
        </w:rPr>
        <w:t xml:space="preserve">. </w:t>
      </w:r>
    </w:p>
    <w:p w14:paraId="40B50471" w14:textId="77777777" w:rsidR="00353E8E"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For boosting manufacturing sector and value added exports, the concept of Special Economic Zone is as old as 15</w:t>
      </w:r>
      <w:r w:rsidRPr="005172CD">
        <w:rPr>
          <w:rFonts w:ascii="Book Antiqua" w:hAnsi="Book Antiqua" w:cstheme="minorHAnsi"/>
          <w:color w:val="000000" w:themeColor="text1"/>
          <w:sz w:val="20"/>
          <w:szCs w:val="20"/>
          <w:vertAlign w:val="superscript"/>
        </w:rPr>
        <w:t>th</w:t>
      </w:r>
      <w:r w:rsidRPr="005172CD">
        <w:rPr>
          <w:rFonts w:ascii="Book Antiqua" w:hAnsi="Book Antiqua" w:cstheme="minorHAnsi"/>
          <w:color w:val="000000" w:themeColor="text1"/>
          <w:sz w:val="20"/>
          <w:szCs w:val="20"/>
        </w:rPr>
        <w:t xml:space="preserve"> century but it got momentum after World War-II, when the first SEZs were established in Ireland and Taiwan. The term Special Economic Zone has been defined in many ways, which includes Free Trade Zones (FTZs), export processing zones (EPZs), Industrial parks (IP), economic and technology development zones (ETDZs), high-tech zones, science and innovation parks, free ports, enterprise zones etc.</w:t>
      </w:r>
      <w:r w:rsidRPr="005172CD">
        <w:rPr>
          <w:rStyle w:val="FootnoteReference"/>
          <w:rFonts w:ascii="Book Antiqua" w:hAnsi="Book Antiqua" w:cstheme="minorHAnsi"/>
          <w:color w:val="000000" w:themeColor="text1"/>
          <w:sz w:val="20"/>
          <w:szCs w:val="20"/>
        </w:rPr>
        <w:footnoteReference w:id="13"/>
      </w:r>
      <w:r w:rsidRPr="005172CD">
        <w:rPr>
          <w:rFonts w:ascii="Book Antiqua" w:hAnsi="Book Antiqua" w:cstheme="minorHAnsi"/>
          <w:color w:val="000000" w:themeColor="text1"/>
          <w:sz w:val="20"/>
          <w:szCs w:val="20"/>
        </w:rPr>
        <w:t xml:space="preserve">   The two major benefits of SEZs is to create jobs for the local people and skill upgrading, transfer of high technology and innovation, economic diversity, enhancement of local firm’s productivity. The SEZs are established mainly for the four policy objectives</w:t>
      </w:r>
      <w:r w:rsidRPr="005172CD">
        <w:rPr>
          <w:rStyle w:val="FootnoteReference"/>
          <w:rFonts w:ascii="Book Antiqua" w:hAnsi="Book Antiqua" w:cstheme="minorHAnsi"/>
          <w:color w:val="000000" w:themeColor="text1"/>
          <w:sz w:val="20"/>
          <w:szCs w:val="20"/>
        </w:rPr>
        <w:footnoteReference w:id="14"/>
      </w:r>
      <w:r w:rsidRPr="005172CD">
        <w:rPr>
          <w:rFonts w:ascii="Book Antiqua" w:hAnsi="Book Antiqua" w:cstheme="minorHAnsi"/>
          <w:color w:val="000000" w:themeColor="text1"/>
          <w:sz w:val="20"/>
          <w:szCs w:val="20"/>
        </w:rPr>
        <w:t xml:space="preserve">: </w:t>
      </w:r>
    </w:p>
    <w:p w14:paraId="7B82599B" w14:textId="77777777" w:rsidR="00027EA7" w:rsidRPr="005172CD" w:rsidRDefault="00027EA7" w:rsidP="002F1D95">
      <w:pPr>
        <w:spacing w:line="280" w:lineRule="exact"/>
        <w:ind w:firstLine="360"/>
        <w:jc w:val="both"/>
        <w:rPr>
          <w:rFonts w:ascii="Book Antiqua" w:hAnsi="Book Antiqua" w:cstheme="minorHAnsi"/>
          <w:color w:val="000000" w:themeColor="text1"/>
          <w:sz w:val="20"/>
          <w:szCs w:val="20"/>
        </w:rPr>
      </w:pPr>
    </w:p>
    <w:p w14:paraId="7B783252" w14:textId="52B476C9" w:rsidR="00353E8E" w:rsidRPr="005172CD" w:rsidRDefault="00353E8E" w:rsidP="00027EA7">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i. </w:t>
      </w:r>
      <w:r w:rsidR="00027EA7">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 xml:space="preserve">Generating and attracting of foreign direct investment (FDI); </w:t>
      </w:r>
    </w:p>
    <w:p w14:paraId="4D2F7ABC" w14:textId="77777777" w:rsidR="00353E8E" w:rsidRPr="005172CD" w:rsidRDefault="00353E8E" w:rsidP="00027EA7">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ii. Employment generation for locals to alleviate large-scale unemployment; </w:t>
      </w:r>
    </w:p>
    <w:p w14:paraId="31845D62" w14:textId="703DD103" w:rsidR="00353E8E" w:rsidRPr="005172CD" w:rsidRDefault="00353E8E" w:rsidP="00027EA7">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iii. </w:t>
      </w:r>
      <w:r w:rsidR="00027EA7">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 xml:space="preserve">Support for economic reforms on a large scale; </w:t>
      </w:r>
    </w:p>
    <w:p w14:paraId="3DFF3F56" w14:textId="0E8851AF" w:rsidR="00353E8E" w:rsidRPr="005172CD" w:rsidRDefault="00353E8E" w:rsidP="00027EA7">
      <w:pPr>
        <w:spacing w:line="280" w:lineRule="exact"/>
        <w:ind w:left="360" w:hanging="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iv. </w:t>
      </w:r>
      <w:r w:rsidR="00027EA7">
        <w:rPr>
          <w:rFonts w:ascii="Book Antiqua" w:hAnsi="Book Antiqua" w:cstheme="minorHAnsi"/>
          <w:color w:val="000000" w:themeColor="text1"/>
          <w:sz w:val="20"/>
          <w:szCs w:val="20"/>
        </w:rPr>
        <w:tab/>
      </w:r>
      <w:r w:rsidRPr="005172CD">
        <w:rPr>
          <w:rFonts w:ascii="Book Antiqua" w:hAnsi="Book Antiqua" w:cstheme="minorHAnsi"/>
          <w:color w:val="000000" w:themeColor="text1"/>
          <w:sz w:val="20"/>
          <w:szCs w:val="20"/>
        </w:rPr>
        <w:t>Establishment of laboratories to test new policies and strategies for sustainable economic growth.</w:t>
      </w:r>
    </w:p>
    <w:p w14:paraId="042D8BB4" w14:textId="77777777" w:rsidR="00353E8E" w:rsidRPr="005172CD" w:rsidRDefault="00353E8E" w:rsidP="002F1D95">
      <w:pPr>
        <w:spacing w:line="280" w:lineRule="exact"/>
        <w:ind w:firstLine="360"/>
        <w:jc w:val="both"/>
        <w:rPr>
          <w:rFonts w:ascii="Book Antiqua" w:hAnsi="Book Antiqua" w:cstheme="minorHAnsi"/>
          <w:color w:val="000000" w:themeColor="text1"/>
          <w:sz w:val="20"/>
          <w:szCs w:val="20"/>
        </w:rPr>
      </w:pPr>
    </w:p>
    <w:p w14:paraId="62553A7A" w14:textId="0AC17410" w:rsidR="00353E8E" w:rsidRPr="005172CD" w:rsidRDefault="00353E8E" w:rsidP="001A11D7">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lastRenderedPageBreak/>
        <w:t>For success of SEZs, strong support and commitment from Government is required in terms of availability of land and other resources, incentives for investment such tax subsidies and rebates, institutional autonomy, strategic location on the supply chain routes, provision of onsite and offsite infrastructure such roads, utilities and water etc.  Under the CPEC p</w:t>
      </w:r>
      <w:r w:rsidR="001A11D7">
        <w:rPr>
          <w:rFonts w:ascii="Book Antiqua" w:hAnsi="Book Antiqua" w:cstheme="minorHAnsi"/>
          <w:color w:val="000000" w:themeColor="text1"/>
          <w:sz w:val="20"/>
          <w:szCs w:val="20"/>
        </w:rPr>
        <w:t>roject</w:t>
      </w:r>
      <w:r w:rsidRPr="005172CD">
        <w:rPr>
          <w:rFonts w:ascii="Book Antiqua" w:hAnsi="Book Antiqua" w:cstheme="minorHAnsi"/>
          <w:color w:val="000000" w:themeColor="text1"/>
          <w:sz w:val="20"/>
          <w:szCs w:val="20"/>
        </w:rPr>
        <w:t xml:space="preserve"> in Pakistan 9 SEZs are being established</w:t>
      </w:r>
      <w:r w:rsidRPr="005172CD">
        <w:rPr>
          <w:rStyle w:val="FootnoteReference"/>
          <w:rFonts w:ascii="Book Antiqua" w:hAnsi="Book Antiqua" w:cstheme="minorHAnsi"/>
          <w:color w:val="000000" w:themeColor="text1"/>
          <w:sz w:val="20"/>
          <w:szCs w:val="20"/>
        </w:rPr>
        <w:footnoteReference w:id="15"/>
      </w:r>
      <w:r w:rsidR="001A11D7">
        <w:rPr>
          <w:rFonts w:ascii="Book Antiqua" w:hAnsi="Book Antiqua" w:cstheme="minorHAnsi"/>
          <w:color w:val="000000" w:themeColor="text1"/>
          <w:sz w:val="20"/>
          <w:szCs w:val="20"/>
        </w:rPr>
        <w:t>.</w:t>
      </w:r>
      <w:r w:rsidRPr="005172CD">
        <w:rPr>
          <w:rFonts w:ascii="Book Antiqua" w:hAnsi="Book Antiqua" w:cstheme="minorHAnsi"/>
          <w:color w:val="000000" w:themeColor="text1"/>
          <w:sz w:val="20"/>
          <w:szCs w:val="20"/>
        </w:rPr>
        <w:t xml:space="preserve"> These SEZs </w:t>
      </w:r>
      <w:r w:rsidR="001A11D7">
        <w:rPr>
          <w:rFonts w:ascii="Book Antiqua" w:hAnsi="Book Antiqua" w:cstheme="minorHAnsi"/>
          <w:color w:val="000000" w:themeColor="text1"/>
          <w:sz w:val="20"/>
          <w:szCs w:val="20"/>
        </w:rPr>
        <w:t>are</w:t>
      </w:r>
      <w:r w:rsidRPr="005172CD">
        <w:rPr>
          <w:rFonts w:ascii="Book Antiqua" w:hAnsi="Book Antiqua" w:cstheme="minorHAnsi"/>
          <w:color w:val="000000" w:themeColor="text1"/>
          <w:sz w:val="20"/>
          <w:szCs w:val="20"/>
        </w:rPr>
        <w:t xml:space="preserve"> be</w:t>
      </w:r>
      <w:r w:rsidR="001A11D7">
        <w:rPr>
          <w:rFonts w:ascii="Book Antiqua" w:hAnsi="Book Antiqua" w:cstheme="minorHAnsi"/>
          <w:color w:val="000000" w:themeColor="text1"/>
          <w:sz w:val="20"/>
          <w:szCs w:val="20"/>
        </w:rPr>
        <w:t>ing</w:t>
      </w:r>
      <w:r w:rsidRPr="005172CD">
        <w:rPr>
          <w:rFonts w:ascii="Book Antiqua" w:hAnsi="Book Antiqua" w:cstheme="minorHAnsi"/>
          <w:color w:val="000000" w:themeColor="text1"/>
          <w:sz w:val="20"/>
          <w:szCs w:val="20"/>
        </w:rPr>
        <w:t xml:space="preserve"> established in view of the local expertise, availability of human and non-human resources, utilities, land and their connectivity with the CPEC and other important major highways.</w:t>
      </w:r>
    </w:p>
    <w:p w14:paraId="7DF10076" w14:textId="77777777" w:rsidR="00027EA7" w:rsidRDefault="00027EA7" w:rsidP="002F1D95">
      <w:pPr>
        <w:spacing w:line="280" w:lineRule="exact"/>
        <w:ind w:firstLine="360"/>
        <w:jc w:val="both"/>
        <w:rPr>
          <w:rFonts w:ascii="Book Antiqua" w:hAnsi="Book Antiqua" w:cstheme="minorHAnsi"/>
          <w:color w:val="000000" w:themeColor="text1"/>
          <w:sz w:val="20"/>
          <w:szCs w:val="20"/>
        </w:rPr>
      </w:pPr>
    </w:p>
    <w:p w14:paraId="7AB13C19" w14:textId="4850DBF5" w:rsidR="00353E8E" w:rsidRDefault="00027EA7" w:rsidP="00027EA7">
      <w:pPr>
        <w:spacing w:line="280" w:lineRule="exact"/>
        <w:rPr>
          <w:rFonts w:ascii="Book Antiqua" w:hAnsi="Book Antiqua" w:cstheme="minorHAnsi"/>
          <w:color w:val="000000" w:themeColor="text1"/>
          <w:sz w:val="20"/>
          <w:szCs w:val="20"/>
        </w:rPr>
      </w:pPr>
      <w:r>
        <w:rPr>
          <w:rFonts w:ascii="Book Antiqua" w:hAnsi="Book Antiqua" w:cstheme="minorHAnsi"/>
          <w:color w:val="000000" w:themeColor="text1"/>
          <w:sz w:val="20"/>
          <w:szCs w:val="20"/>
        </w:rPr>
        <w:t xml:space="preserve">Table: </w:t>
      </w:r>
      <w:r w:rsidR="00353E8E" w:rsidRPr="005172CD">
        <w:rPr>
          <w:rFonts w:ascii="Book Antiqua" w:hAnsi="Book Antiqua" w:cstheme="minorHAnsi"/>
          <w:color w:val="000000" w:themeColor="text1"/>
          <w:sz w:val="20"/>
          <w:szCs w:val="20"/>
        </w:rPr>
        <w:t>Details of nine major Special Economic Zones along CPEC in Pakistan</w:t>
      </w:r>
      <w:r w:rsidR="000A2BAD">
        <w:rPr>
          <w:rFonts w:ascii="Book Antiqua" w:hAnsi="Book Antiqua" w:cstheme="minorHAnsi"/>
          <w:color w:val="000000" w:themeColor="text1"/>
          <w:sz w:val="20"/>
          <w:szCs w:val="20"/>
        </w:rPr>
        <w:t>:</w:t>
      </w:r>
    </w:p>
    <w:p w14:paraId="30AFEEC4" w14:textId="77777777" w:rsidR="002F1D95" w:rsidRPr="005172CD" w:rsidRDefault="002F1D95" w:rsidP="002F1D95">
      <w:pPr>
        <w:spacing w:line="280" w:lineRule="exact"/>
        <w:ind w:firstLine="360"/>
        <w:jc w:val="both"/>
        <w:rPr>
          <w:rFonts w:ascii="Book Antiqua" w:hAnsi="Book Antiqua" w:cstheme="minorHAnsi"/>
          <w:color w:val="000000" w:themeColor="text1"/>
          <w:sz w:val="20"/>
          <w:szCs w:val="20"/>
        </w:rPr>
      </w:pPr>
    </w:p>
    <w:tbl>
      <w:tblPr>
        <w:tblStyle w:val="TableGrid"/>
        <w:tblW w:w="5904" w:type="dxa"/>
        <w:jc w:val="center"/>
        <w:tblLayout w:type="fixed"/>
        <w:tblLook w:val="04A0" w:firstRow="1" w:lastRow="0" w:firstColumn="1" w:lastColumn="0" w:noHBand="0" w:noVBand="1"/>
      </w:tblPr>
      <w:tblGrid>
        <w:gridCol w:w="810"/>
        <w:gridCol w:w="1440"/>
        <w:gridCol w:w="1260"/>
        <w:gridCol w:w="2394"/>
      </w:tblGrid>
      <w:tr w:rsidR="00353E8E" w:rsidRPr="005172CD" w14:paraId="5B337915" w14:textId="77777777" w:rsidTr="005B3417">
        <w:trPr>
          <w:trHeight w:val="566"/>
          <w:jc w:val="center"/>
        </w:trPr>
        <w:tc>
          <w:tcPr>
            <w:tcW w:w="810" w:type="dxa"/>
            <w:vAlign w:val="center"/>
          </w:tcPr>
          <w:p w14:paraId="7C5B8CDB" w14:textId="6D56E34B" w:rsidR="00353E8E" w:rsidRPr="002F1D95" w:rsidRDefault="00353E8E" w:rsidP="002F1D95">
            <w:pPr>
              <w:contextualSpacing/>
              <w:jc w:val="center"/>
              <w:rPr>
                <w:rFonts w:ascii="Book Antiqua" w:hAnsi="Book Antiqua" w:cstheme="minorHAnsi"/>
                <w:b/>
                <w:bCs/>
                <w:color w:val="000000" w:themeColor="text1"/>
                <w:sz w:val="20"/>
                <w:szCs w:val="20"/>
              </w:rPr>
            </w:pPr>
            <w:r w:rsidRPr="002F1D95">
              <w:rPr>
                <w:rFonts w:ascii="Book Antiqua" w:hAnsi="Book Antiqua" w:cstheme="minorHAnsi"/>
                <w:b/>
                <w:bCs/>
                <w:color w:val="000000" w:themeColor="text1"/>
                <w:sz w:val="20"/>
                <w:szCs w:val="20"/>
              </w:rPr>
              <w:t>S</w:t>
            </w:r>
            <w:r w:rsidR="002F1D95">
              <w:rPr>
                <w:rFonts w:ascii="Book Antiqua" w:hAnsi="Book Antiqua" w:cstheme="minorHAnsi"/>
                <w:b/>
                <w:bCs/>
                <w:color w:val="000000" w:themeColor="text1"/>
                <w:sz w:val="20"/>
                <w:szCs w:val="20"/>
              </w:rPr>
              <w:t xml:space="preserve">. </w:t>
            </w:r>
            <w:r w:rsidRPr="002F1D95">
              <w:rPr>
                <w:rFonts w:ascii="Book Antiqua" w:hAnsi="Book Antiqua" w:cstheme="minorHAnsi"/>
                <w:b/>
                <w:bCs/>
                <w:color w:val="000000" w:themeColor="text1"/>
                <w:sz w:val="20"/>
                <w:szCs w:val="20"/>
              </w:rPr>
              <w:t>No</w:t>
            </w:r>
          </w:p>
        </w:tc>
        <w:tc>
          <w:tcPr>
            <w:tcW w:w="1440" w:type="dxa"/>
            <w:vAlign w:val="center"/>
          </w:tcPr>
          <w:p w14:paraId="5F379E79" w14:textId="77777777" w:rsidR="00353E8E" w:rsidRPr="002F1D95" w:rsidRDefault="00353E8E" w:rsidP="002F1D95">
            <w:pPr>
              <w:contextualSpacing/>
              <w:jc w:val="center"/>
              <w:rPr>
                <w:rFonts w:ascii="Book Antiqua" w:hAnsi="Book Antiqua" w:cstheme="minorHAnsi"/>
                <w:b/>
                <w:bCs/>
                <w:color w:val="000000" w:themeColor="text1"/>
                <w:sz w:val="20"/>
                <w:szCs w:val="20"/>
              </w:rPr>
            </w:pPr>
            <w:r w:rsidRPr="002F1D95">
              <w:rPr>
                <w:rFonts w:ascii="Book Antiqua" w:hAnsi="Book Antiqua" w:cstheme="minorHAnsi"/>
                <w:b/>
                <w:bCs/>
                <w:color w:val="000000" w:themeColor="text1"/>
                <w:sz w:val="20"/>
                <w:szCs w:val="20"/>
              </w:rPr>
              <w:t>Location of SEZs</w:t>
            </w:r>
          </w:p>
        </w:tc>
        <w:tc>
          <w:tcPr>
            <w:tcW w:w="1260" w:type="dxa"/>
            <w:vAlign w:val="center"/>
          </w:tcPr>
          <w:p w14:paraId="73C77DF7" w14:textId="6867B350" w:rsidR="00353E8E" w:rsidRPr="002F1D95" w:rsidRDefault="00353E8E" w:rsidP="002F1D95">
            <w:pPr>
              <w:contextualSpacing/>
              <w:jc w:val="center"/>
              <w:rPr>
                <w:rFonts w:ascii="Book Antiqua" w:hAnsi="Book Antiqua" w:cstheme="minorHAnsi"/>
                <w:b/>
                <w:bCs/>
                <w:color w:val="000000" w:themeColor="text1"/>
                <w:sz w:val="20"/>
                <w:szCs w:val="20"/>
              </w:rPr>
            </w:pPr>
            <w:r w:rsidRPr="002F1D95">
              <w:rPr>
                <w:rFonts w:ascii="Book Antiqua" w:hAnsi="Book Antiqua" w:cstheme="minorHAnsi"/>
                <w:b/>
                <w:bCs/>
                <w:color w:val="000000" w:themeColor="text1"/>
                <w:sz w:val="20"/>
                <w:szCs w:val="20"/>
              </w:rPr>
              <w:t>Province</w:t>
            </w:r>
          </w:p>
        </w:tc>
        <w:tc>
          <w:tcPr>
            <w:tcW w:w="2394" w:type="dxa"/>
            <w:vAlign w:val="center"/>
          </w:tcPr>
          <w:p w14:paraId="47387028" w14:textId="77777777" w:rsidR="00353E8E" w:rsidRPr="002F1D95" w:rsidRDefault="00353E8E" w:rsidP="002F1D95">
            <w:pPr>
              <w:contextualSpacing/>
              <w:jc w:val="center"/>
              <w:rPr>
                <w:rFonts w:ascii="Book Antiqua" w:hAnsi="Book Antiqua" w:cstheme="minorHAnsi"/>
                <w:b/>
                <w:bCs/>
                <w:color w:val="000000" w:themeColor="text1"/>
                <w:sz w:val="20"/>
                <w:szCs w:val="20"/>
              </w:rPr>
            </w:pPr>
            <w:r w:rsidRPr="002F1D95">
              <w:rPr>
                <w:rFonts w:ascii="Book Antiqua" w:hAnsi="Book Antiqua" w:cstheme="minorHAnsi"/>
                <w:b/>
                <w:bCs/>
                <w:color w:val="000000" w:themeColor="text1"/>
                <w:sz w:val="20"/>
                <w:szCs w:val="20"/>
              </w:rPr>
              <w:t>Brief outline</w:t>
            </w:r>
          </w:p>
        </w:tc>
      </w:tr>
      <w:tr w:rsidR="00353E8E" w:rsidRPr="005172CD" w14:paraId="4483916A" w14:textId="77777777" w:rsidTr="005B3417">
        <w:trPr>
          <w:trHeight w:val="4760"/>
          <w:jc w:val="center"/>
        </w:trPr>
        <w:tc>
          <w:tcPr>
            <w:tcW w:w="810" w:type="dxa"/>
          </w:tcPr>
          <w:p w14:paraId="60B91090" w14:textId="77777777" w:rsidR="00353E8E" w:rsidRPr="005172CD" w:rsidRDefault="00353E8E" w:rsidP="005B3417">
            <w:pPr>
              <w:contextualSpacing/>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01</w:t>
            </w:r>
          </w:p>
        </w:tc>
        <w:tc>
          <w:tcPr>
            <w:tcW w:w="1440" w:type="dxa"/>
          </w:tcPr>
          <w:p w14:paraId="36BD60C5" w14:textId="348408C2" w:rsidR="00353E8E" w:rsidRPr="005172CD" w:rsidRDefault="00353E8E" w:rsidP="005B3417">
            <w:pPr>
              <w:contextualSpacing/>
              <w:rPr>
                <w:rFonts w:ascii="Book Antiqua" w:hAnsi="Book Antiqua" w:cstheme="minorHAnsi"/>
                <w:color w:val="000000" w:themeColor="text1"/>
                <w:sz w:val="20"/>
                <w:szCs w:val="20"/>
              </w:rPr>
            </w:pPr>
            <w:proofErr w:type="spellStart"/>
            <w:r w:rsidRPr="005172CD">
              <w:rPr>
                <w:rFonts w:ascii="Book Antiqua" w:hAnsi="Book Antiqua" w:cstheme="minorHAnsi"/>
                <w:color w:val="000000" w:themeColor="text1"/>
                <w:sz w:val="20"/>
                <w:szCs w:val="20"/>
                <w:shd w:val="clear" w:color="auto" w:fill="FFFFFF"/>
              </w:rPr>
              <w:t>Rashakai</w:t>
            </w:r>
            <w:proofErr w:type="spellEnd"/>
            <w:r w:rsidRPr="005172CD">
              <w:rPr>
                <w:rFonts w:ascii="Book Antiqua" w:hAnsi="Book Antiqua" w:cstheme="minorHAnsi"/>
                <w:color w:val="000000" w:themeColor="text1"/>
                <w:sz w:val="20"/>
                <w:szCs w:val="20"/>
                <w:shd w:val="clear" w:color="auto" w:fill="FFFFFF"/>
              </w:rPr>
              <w:t xml:space="preserve"> Economic Zone,</w:t>
            </w:r>
            <w:r w:rsidR="000A2BAD">
              <w:rPr>
                <w:rFonts w:ascii="Book Antiqua" w:hAnsi="Book Antiqua" w:cstheme="minorHAnsi"/>
                <w:color w:val="000000" w:themeColor="text1"/>
                <w:sz w:val="20"/>
                <w:szCs w:val="20"/>
                <w:shd w:val="clear" w:color="auto" w:fill="FFFFFF"/>
              </w:rPr>
              <w:t xml:space="preserve"> </w:t>
            </w:r>
            <w:r w:rsidRPr="005172CD">
              <w:rPr>
                <w:rFonts w:ascii="Book Antiqua" w:hAnsi="Book Antiqua" w:cstheme="minorHAnsi"/>
                <w:color w:val="000000" w:themeColor="text1"/>
                <w:sz w:val="20"/>
                <w:szCs w:val="20"/>
                <w:shd w:val="clear" w:color="auto" w:fill="FFFFFF"/>
              </w:rPr>
              <w:t xml:space="preserve">M-1, </w:t>
            </w:r>
            <w:proofErr w:type="spellStart"/>
            <w:r w:rsidRPr="005172CD">
              <w:rPr>
                <w:rFonts w:ascii="Book Antiqua" w:hAnsi="Book Antiqua" w:cstheme="minorHAnsi"/>
                <w:color w:val="000000" w:themeColor="text1"/>
                <w:sz w:val="20"/>
                <w:szCs w:val="20"/>
                <w:shd w:val="clear" w:color="auto" w:fill="FFFFFF"/>
              </w:rPr>
              <w:t>Nowshera</w:t>
            </w:r>
            <w:proofErr w:type="spellEnd"/>
          </w:p>
        </w:tc>
        <w:tc>
          <w:tcPr>
            <w:tcW w:w="1260" w:type="dxa"/>
          </w:tcPr>
          <w:p w14:paraId="5B865F48" w14:textId="77777777" w:rsidR="00027EA7" w:rsidRDefault="00353E8E" w:rsidP="005B3417">
            <w:pPr>
              <w:contextualSpacing/>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Khyber </w:t>
            </w:r>
            <w:proofErr w:type="spellStart"/>
            <w:r w:rsidRPr="005172CD">
              <w:rPr>
                <w:rFonts w:ascii="Book Antiqua" w:hAnsi="Book Antiqua" w:cstheme="minorHAnsi"/>
                <w:color w:val="000000" w:themeColor="text1"/>
                <w:sz w:val="20"/>
                <w:szCs w:val="20"/>
              </w:rPr>
              <w:t>Pakhtun</w:t>
            </w:r>
            <w:proofErr w:type="spellEnd"/>
            <w:r w:rsidR="00027EA7">
              <w:rPr>
                <w:rFonts w:ascii="Book Antiqua" w:hAnsi="Book Antiqua" w:cstheme="minorHAnsi"/>
                <w:color w:val="000000" w:themeColor="text1"/>
                <w:sz w:val="20"/>
                <w:szCs w:val="20"/>
              </w:rPr>
              <w:t>-</w:t>
            </w:r>
          </w:p>
          <w:p w14:paraId="1A363418" w14:textId="77777777" w:rsidR="00353E8E" w:rsidRPr="005172CD" w:rsidRDefault="00353E8E" w:rsidP="005B3417">
            <w:pPr>
              <w:contextualSpacing/>
              <w:rPr>
                <w:rFonts w:ascii="Book Antiqua" w:hAnsi="Book Antiqua" w:cstheme="minorHAnsi"/>
                <w:color w:val="000000" w:themeColor="text1"/>
                <w:sz w:val="20"/>
                <w:szCs w:val="20"/>
              </w:rPr>
            </w:pPr>
            <w:proofErr w:type="spellStart"/>
            <w:r w:rsidRPr="005172CD">
              <w:rPr>
                <w:rFonts w:ascii="Book Antiqua" w:hAnsi="Book Antiqua" w:cstheme="minorHAnsi"/>
                <w:color w:val="000000" w:themeColor="text1"/>
                <w:sz w:val="20"/>
                <w:szCs w:val="20"/>
              </w:rPr>
              <w:t>khwa</w:t>
            </w:r>
            <w:proofErr w:type="spellEnd"/>
          </w:p>
        </w:tc>
        <w:tc>
          <w:tcPr>
            <w:tcW w:w="2394" w:type="dxa"/>
          </w:tcPr>
          <w:p w14:paraId="2C793DFC" w14:textId="77777777" w:rsidR="00353E8E" w:rsidRPr="005172CD" w:rsidRDefault="00353E8E" w:rsidP="002F1D95">
            <w:pPr>
              <w:contextualSpacing/>
              <w:jc w:val="both"/>
              <w:rPr>
                <w:rFonts w:ascii="Book Antiqua" w:hAnsi="Book Antiqua" w:cstheme="minorHAnsi"/>
                <w:color w:val="000000" w:themeColor="text1"/>
                <w:sz w:val="20"/>
                <w:szCs w:val="20"/>
                <w:shd w:val="clear" w:color="auto" w:fill="FFFFFF"/>
              </w:rPr>
            </w:pPr>
            <w:r w:rsidRPr="005172CD">
              <w:rPr>
                <w:rFonts w:ascii="Book Antiqua" w:hAnsi="Book Antiqua" w:cstheme="minorHAnsi"/>
                <w:color w:val="000000" w:themeColor="text1"/>
                <w:sz w:val="20"/>
                <w:szCs w:val="20"/>
                <w:shd w:val="clear" w:color="auto" w:fill="FFFFFF"/>
              </w:rPr>
              <w:t>The 1000 acres land-3 phases:</w:t>
            </w:r>
          </w:p>
          <w:p w14:paraId="424BA80A" w14:textId="77777777" w:rsidR="00353E8E" w:rsidRPr="005172CD" w:rsidRDefault="00353E8E" w:rsidP="002F1D95">
            <w:pPr>
              <w:contextualSpacing/>
              <w:jc w:val="both"/>
              <w:rPr>
                <w:rFonts w:ascii="Book Antiqua" w:hAnsi="Book Antiqua" w:cstheme="minorHAnsi"/>
                <w:color w:val="000000" w:themeColor="text1"/>
                <w:sz w:val="20"/>
                <w:szCs w:val="20"/>
                <w:shd w:val="clear" w:color="auto" w:fill="FFFFFF"/>
              </w:rPr>
            </w:pPr>
            <w:r w:rsidRPr="005172CD">
              <w:rPr>
                <w:rFonts w:ascii="Book Antiqua" w:hAnsi="Book Antiqua" w:cstheme="minorHAnsi"/>
                <w:b/>
                <w:color w:val="000000" w:themeColor="text1"/>
                <w:sz w:val="20"/>
                <w:szCs w:val="20"/>
                <w:shd w:val="clear" w:color="auto" w:fill="FFFFFF"/>
              </w:rPr>
              <w:t>159</w:t>
            </w:r>
            <w:r w:rsidRPr="005172CD">
              <w:rPr>
                <w:rFonts w:ascii="Book Antiqua" w:hAnsi="Book Antiqua" w:cstheme="minorHAnsi"/>
                <w:color w:val="000000" w:themeColor="text1"/>
                <w:sz w:val="20"/>
                <w:szCs w:val="20"/>
                <w:shd w:val="clear" w:color="auto" w:fill="FFFFFF"/>
              </w:rPr>
              <w:t xml:space="preserve"> Acres-Phase-1, </w:t>
            </w:r>
            <w:r w:rsidRPr="005172CD">
              <w:rPr>
                <w:rStyle w:val="Strong"/>
                <w:rFonts w:ascii="Book Antiqua" w:hAnsi="Book Antiqua" w:cstheme="minorHAnsi"/>
                <w:color w:val="000000" w:themeColor="text1"/>
                <w:sz w:val="20"/>
                <w:szCs w:val="20"/>
                <w:shd w:val="clear" w:color="auto" w:fill="FFFFFF"/>
              </w:rPr>
              <w:t>279 acres</w:t>
            </w:r>
            <w:r w:rsidRPr="005172CD">
              <w:rPr>
                <w:rFonts w:ascii="Book Antiqua" w:hAnsi="Book Antiqua" w:cstheme="minorHAnsi"/>
                <w:color w:val="000000" w:themeColor="text1"/>
                <w:sz w:val="20"/>
                <w:szCs w:val="20"/>
                <w:shd w:val="clear" w:color="auto" w:fill="FFFFFF"/>
              </w:rPr>
              <w:t xml:space="preserve"> in phase-II, </w:t>
            </w:r>
            <w:r w:rsidRPr="005172CD">
              <w:rPr>
                <w:rStyle w:val="Strong"/>
                <w:rFonts w:ascii="Book Antiqua" w:hAnsi="Book Antiqua" w:cstheme="minorHAnsi"/>
                <w:color w:val="000000" w:themeColor="text1"/>
                <w:sz w:val="20"/>
                <w:szCs w:val="20"/>
                <w:shd w:val="clear" w:color="auto" w:fill="FFFFFF"/>
              </w:rPr>
              <w:t>264 acres</w:t>
            </w:r>
            <w:r w:rsidRPr="005172CD">
              <w:rPr>
                <w:rFonts w:ascii="Book Antiqua" w:hAnsi="Book Antiqua" w:cstheme="minorHAnsi"/>
                <w:color w:val="000000" w:themeColor="text1"/>
                <w:sz w:val="20"/>
                <w:szCs w:val="20"/>
                <w:shd w:val="clear" w:color="auto" w:fill="FFFFFF"/>
              </w:rPr>
              <w:t> in Phase III</w:t>
            </w:r>
          </w:p>
          <w:p w14:paraId="6B7A6A03" w14:textId="77777777" w:rsidR="00353E8E" w:rsidRPr="005172CD" w:rsidRDefault="00353E8E" w:rsidP="002F1D95">
            <w:pPr>
              <w:contextualSpacing/>
              <w:jc w:val="both"/>
              <w:rPr>
                <w:rFonts w:ascii="Book Antiqua" w:hAnsi="Book Antiqua" w:cstheme="minorHAnsi"/>
                <w:color w:val="000000" w:themeColor="text1"/>
                <w:sz w:val="20"/>
                <w:szCs w:val="20"/>
                <w:shd w:val="clear" w:color="auto" w:fill="FFFFFF"/>
              </w:rPr>
            </w:pPr>
            <w:r w:rsidRPr="005172CD">
              <w:rPr>
                <w:rFonts w:ascii="Book Antiqua" w:hAnsi="Book Antiqua" w:cstheme="minorHAnsi"/>
                <w:color w:val="000000" w:themeColor="text1"/>
                <w:sz w:val="20"/>
                <w:szCs w:val="20"/>
                <w:shd w:val="clear" w:color="auto" w:fill="FFFFFF"/>
              </w:rPr>
              <w:t>For commercial use, an area of </w:t>
            </w:r>
            <w:r w:rsidRPr="005172CD">
              <w:rPr>
                <w:rStyle w:val="Strong"/>
                <w:rFonts w:ascii="Book Antiqua" w:hAnsi="Book Antiqua" w:cstheme="minorHAnsi"/>
                <w:color w:val="000000" w:themeColor="text1"/>
                <w:sz w:val="20"/>
                <w:szCs w:val="20"/>
                <w:shd w:val="clear" w:color="auto" w:fill="FFFFFF"/>
              </w:rPr>
              <w:t>76 acres</w:t>
            </w:r>
            <w:r w:rsidRPr="005172CD">
              <w:rPr>
                <w:rFonts w:ascii="Book Antiqua" w:hAnsi="Book Antiqua" w:cstheme="minorHAnsi"/>
                <w:color w:val="000000" w:themeColor="text1"/>
                <w:sz w:val="20"/>
                <w:szCs w:val="20"/>
                <w:shd w:val="clear" w:color="auto" w:fill="FFFFFF"/>
              </w:rPr>
              <w:t> has been allocated. </w:t>
            </w:r>
          </w:p>
          <w:p w14:paraId="5241E1E3" w14:textId="77777777" w:rsidR="00353E8E" w:rsidRPr="005172CD" w:rsidRDefault="00353E8E" w:rsidP="002F1D95">
            <w:pPr>
              <w:shd w:val="clear" w:color="auto" w:fill="FFFFFF"/>
              <w:contextualSpacing/>
              <w:jc w:val="both"/>
              <w:rPr>
                <w:rFonts w:ascii="Book Antiqua" w:hAnsi="Book Antiqua" w:cstheme="minorHAnsi"/>
                <w:color w:val="000000" w:themeColor="text1"/>
                <w:sz w:val="20"/>
                <w:szCs w:val="20"/>
                <w:shd w:val="clear" w:color="auto" w:fill="FFFFFF"/>
              </w:rPr>
            </w:pPr>
            <w:r w:rsidRPr="005172CD">
              <w:rPr>
                <w:rFonts w:ascii="Book Antiqua" w:eastAsia="Times New Roman" w:hAnsi="Book Antiqua" w:cstheme="minorHAnsi"/>
                <w:color w:val="000000" w:themeColor="text1"/>
                <w:sz w:val="20"/>
                <w:szCs w:val="20"/>
                <w:lang w:val="en-SG" w:eastAsia="en-SG"/>
              </w:rPr>
              <w:t>Following Industrial potentials: -Garment and Textile Products, -Home Building Materials,  General Merchandize, Electronics and Electrical Appliances,- Automobile and Mechanical Equipment</w:t>
            </w:r>
          </w:p>
        </w:tc>
      </w:tr>
      <w:tr w:rsidR="00353E8E" w:rsidRPr="005172CD" w14:paraId="74DD1CCA" w14:textId="77777777" w:rsidTr="005B3417">
        <w:trPr>
          <w:trHeight w:val="4760"/>
          <w:jc w:val="center"/>
        </w:trPr>
        <w:tc>
          <w:tcPr>
            <w:tcW w:w="810" w:type="dxa"/>
          </w:tcPr>
          <w:p w14:paraId="066E6215" w14:textId="4D024305"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lastRenderedPageBreak/>
              <w:t>02</w:t>
            </w:r>
          </w:p>
        </w:tc>
        <w:tc>
          <w:tcPr>
            <w:tcW w:w="1440" w:type="dxa"/>
          </w:tcPr>
          <w:p w14:paraId="53B5798C" w14:textId="77777777" w:rsidR="00353E8E" w:rsidRPr="005172CD" w:rsidRDefault="00353E8E" w:rsidP="002F1D95">
            <w:pPr>
              <w:contextualSpacing/>
              <w:jc w:val="both"/>
              <w:rPr>
                <w:rFonts w:ascii="Book Antiqua" w:hAnsi="Book Antiqua" w:cstheme="minorHAnsi"/>
                <w:color w:val="000000" w:themeColor="text1"/>
                <w:sz w:val="20"/>
                <w:szCs w:val="20"/>
              </w:rPr>
            </w:pPr>
            <w:proofErr w:type="spellStart"/>
            <w:r w:rsidRPr="005172CD">
              <w:rPr>
                <w:rFonts w:ascii="Book Antiqua" w:hAnsi="Book Antiqua" w:cstheme="minorHAnsi"/>
                <w:color w:val="000000" w:themeColor="text1"/>
                <w:sz w:val="20"/>
                <w:szCs w:val="20"/>
              </w:rPr>
              <w:t>Dhabeji</w:t>
            </w:r>
            <w:proofErr w:type="spellEnd"/>
            <w:r w:rsidRPr="005172CD">
              <w:rPr>
                <w:rFonts w:ascii="Book Antiqua" w:hAnsi="Book Antiqua" w:cstheme="minorHAnsi"/>
                <w:color w:val="000000" w:themeColor="text1"/>
                <w:sz w:val="20"/>
                <w:szCs w:val="20"/>
              </w:rPr>
              <w:t xml:space="preserve"> Special Economic Zone</w:t>
            </w:r>
          </w:p>
        </w:tc>
        <w:tc>
          <w:tcPr>
            <w:tcW w:w="1260" w:type="dxa"/>
          </w:tcPr>
          <w:p w14:paraId="7404D95B"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Sindh</w:t>
            </w:r>
          </w:p>
        </w:tc>
        <w:tc>
          <w:tcPr>
            <w:tcW w:w="2394" w:type="dxa"/>
          </w:tcPr>
          <w:p w14:paraId="79136EAB"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shd w:val="clear" w:color="auto" w:fill="FFFFFF"/>
              </w:rPr>
              <w:t xml:space="preserve">1530 acres of land to establish </w:t>
            </w:r>
            <w:proofErr w:type="spellStart"/>
            <w:r w:rsidRPr="005172CD">
              <w:rPr>
                <w:rFonts w:ascii="Book Antiqua" w:hAnsi="Book Antiqua" w:cstheme="minorHAnsi"/>
                <w:color w:val="000000" w:themeColor="text1"/>
                <w:sz w:val="20"/>
                <w:szCs w:val="20"/>
                <w:shd w:val="clear" w:color="auto" w:fill="FFFFFF"/>
              </w:rPr>
              <w:t>Dhabeji</w:t>
            </w:r>
            <w:proofErr w:type="spellEnd"/>
            <w:r w:rsidRPr="005172CD">
              <w:rPr>
                <w:rFonts w:ascii="Book Antiqua" w:hAnsi="Book Antiqua" w:cstheme="minorHAnsi"/>
                <w:color w:val="000000" w:themeColor="text1"/>
                <w:sz w:val="20"/>
                <w:szCs w:val="20"/>
                <w:shd w:val="clear" w:color="auto" w:fill="FFFFFF"/>
              </w:rPr>
              <w:t xml:space="preserve"> Special Economic Zone (DSEZ) in </w:t>
            </w:r>
            <w:proofErr w:type="spellStart"/>
            <w:proofErr w:type="gramStart"/>
            <w:r w:rsidRPr="005172CD">
              <w:rPr>
                <w:rFonts w:ascii="Book Antiqua" w:hAnsi="Book Antiqua" w:cstheme="minorHAnsi"/>
                <w:color w:val="000000" w:themeColor="text1"/>
                <w:sz w:val="20"/>
                <w:szCs w:val="20"/>
                <w:shd w:val="clear" w:color="auto" w:fill="FFFFFF"/>
              </w:rPr>
              <w:t>Thatta</w:t>
            </w:r>
            <w:proofErr w:type="spellEnd"/>
            <w:r w:rsidRPr="005172CD">
              <w:rPr>
                <w:rFonts w:ascii="Book Antiqua" w:hAnsi="Book Antiqua" w:cstheme="minorHAnsi"/>
                <w:color w:val="000000" w:themeColor="text1"/>
                <w:sz w:val="20"/>
                <w:szCs w:val="20"/>
                <w:shd w:val="clear" w:color="auto" w:fill="FFFFFF"/>
              </w:rPr>
              <w:t>,</w:t>
            </w:r>
            <w:proofErr w:type="gramEnd"/>
            <w:r w:rsidRPr="005172CD">
              <w:rPr>
                <w:rFonts w:ascii="Book Antiqua" w:hAnsi="Book Antiqua" w:cstheme="minorHAnsi"/>
                <w:color w:val="000000" w:themeColor="text1"/>
                <w:sz w:val="20"/>
                <w:szCs w:val="20"/>
                <w:shd w:val="clear" w:color="auto" w:fill="FFFFFF"/>
              </w:rPr>
              <w:t xml:space="preserve"> will be developed in 3 phases.</w:t>
            </w:r>
          </w:p>
          <w:p w14:paraId="798984A3" w14:textId="77777777" w:rsidR="00353E8E" w:rsidRPr="005172CD" w:rsidRDefault="00353E8E" w:rsidP="002F1D95">
            <w:pPr>
              <w:shd w:val="clear" w:color="auto" w:fill="FFFFFF"/>
              <w:contextualSpacing/>
              <w:jc w:val="both"/>
              <w:rPr>
                <w:rFonts w:ascii="Book Antiqua" w:eastAsia="Times New Roman" w:hAnsi="Book Antiqua" w:cstheme="minorHAnsi"/>
                <w:color w:val="000000" w:themeColor="text1"/>
                <w:sz w:val="20"/>
                <w:szCs w:val="20"/>
                <w:lang w:val="en-SG" w:eastAsia="en-SG"/>
              </w:rPr>
            </w:pPr>
            <w:r w:rsidRPr="005172CD">
              <w:rPr>
                <w:rFonts w:ascii="Book Antiqua" w:eastAsia="Times New Roman" w:hAnsi="Book Antiqua" w:cstheme="minorHAnsi"/>
                <w:color w:val="000000" w:themeColor="text1"/>
                <w:sz w:val="20"/>
                <w:szCs w:val="20"/>
                <w:lang w:val="en-SG" w:eastAsia="en-SG"/>
              </w:rPr>
              <w:t>Following Industrial potentials: Steel-Foundries, Automotive and Auto parts, Chemical &amp; Pharmaceuticals, Consumer Electronics Engineering, Textile &amp; Garments, Warehousing, Building Material</w:t>
            </w:r>
          </w:p>
          <w:p w14:paraId="2BB25E6C" w14:textId="77777777" w:rsidR="00353E8E" w:rsidRPr="005172CD" w:rsidRDefault="00353E8E" w:rsidP="002F1D95">
            <w:pPr>
              <w:shd w:val="clear" w:color="auto" w:fill="FFFFFF"/>
              <w:contextualSpacing/>
              <w:jc w:val="both"/>
              <w:rPr>
                <w:rFonts w:ascii="Book Antiqua" w:hAnsi="Book Antiqua" w:cstheme="minorHAnsi"/>
                <w:color w:val="000000" w:themeColor="text1"/>
                <w:sz w:val="20"/>
                <w:szCs w:val="20"/>
              </w:rPr>
            </w:pPr>
            <w:r w:rsidRPr="005172CD">
              <w:rPr>
                <w:rFonts w:ascii="Book Antiqua" w:eastAsia="Times New Roman" w:hAnsi="Book Antiqua" w:cstheme="minorHAnsi"/>
                <w:color w:val="000000" w:themeColor="text1"/>
                <w:sz w:val="20"/>
                <w:szCs w:val="20"/>
                <w:lang w:val="en-SG" w:eastAsia="en-SG"/>
              </w:rPr>
              <w:t>FMC</w:t>
            </w:r>
          </w:p>
        </w:tc>
      </w:tr>
      <w:tr w:rsidR="00353E8E" w:rsidRPr="005172CD" w14:paraId="53BD58E7" w14:textId="77777777" w:rsidTr="005B3417">
        <w:trPr>
          <w:trHeight w:val="3860"/>
          <w:jc w:val="center"/>
        </w:trPr>
        <w:tc>
          <w:tcPr>
            <w:tcW w:w="810" w:type="dxa"/>
          </w:tcPr>
          <w:p w14:paraId="61A65D21"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03</w:t>
            </w:r>
          </w:p>
        </w:tc>
        <w:tc>
          <w:tcPr>
            <w:tcW w:w="1440" w:type="dxa"/>
          </w:tcPr>
          <w:p w14:paraId="464F9C9F" w14:textId="77777777" w:rsidR="00353E8E" w:rsidRPr="005172CD" w:rsidRDefault="00353E8E" w:rsidP="002F1D95">
            <w:pPr>
              <w:contextualSpacing/>
              <w:jc w:val="both"/>
              <w:rPr>
                <w:rFonts w:ascii="Book Antiqua" w:hAnsi="Book Antiqua" w:cstheme="minorHAnsi"/>
                <w:color w:val="000000" w:themeColor="text1"/>
                <w:sz w:val="20"/>
                <w:szCs w:val="20"/>
              </w:rPr>
            </w:pPr>
            <w:proofErr w:type="spellStart"/>
            <w:r w:rsidRPr="005172CD">
              <w:rPr>
                <w:rFonts w:ascii="Book Antiqua" w:hAnsi="Book Antiqua" w:cstheme="minorHAnsi"/>
                <w:color w:val="000000" w:themeColor="text1"/>
                <w:sz w:val="20"/>
                <w:szCs w:val="20"/>
              </w:rPr>
              <w:t>Bostan</w:t>
            </w:r>
            <w:proofErr w:type="spellEnd"/>
            <w:r w:rsidRPr="005172CD">
              <w:rPr>
                <w:rFonts w:ascii="Book Antiqua" w:hAnsi="Book Antiqua" w:cstheme="minorHAnsi"/>
                <w:color w:val="000000" w:themeColor="text1"/>
                <w:sz w:val="20"/>
                <w:szCs w:val="20"/>
              </w:rPr>
              <w:t xml:space="preserve"> Industrial Zone</w:t>
            </w:r>
          </w:p>
        </w:tc>
        <w:tc>
          <w:tcPr>
            <w:tcW w:w="1260" w:type="dxa"/>
          </w:tcPr>
          <w:p w14:paraId="77384D3C" w14:textId="7006A4BD" w:rsidR="00353E8E" w:rsidRPr="005172CD" w:rsidRDefault="006E76D6" w:rsidP="006C122A">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Bal</w:t>
            </w:r>
            <w:r w:rsidR="006C122A">
              <w:rPr>
                <w:rFonts w:ascii="Book Antiqua" w:hAnsi="Book Antiqua" w:cstheme="minorHAnsi"/>
                <w:color w:val="000000" w:themeColor="text1"/>
                <w:sz w:val="20"/>
                <w:szCs w:val="20"/>
              </w:rPr>
              <w:t>o</w:t>
            </w:r>
            <w:r w:rsidRPr="005172CD">
              <w:rPr>
                <w:rFonts w:ascii="Book Antiqua" w:hAnsi="Book Antiqua" w:cstheme="minorHAnsi"/>
                <w:color w:val="000000" w:themeColor="text1"/>
                <w:sz w:val="20"/>
                <w:szCs w:val="20"/>
              </w:rPr>
              <w:t>chistan</w:t>
            </w:r>
          </w:p>
        </w:tc>
        <w:tc>
          <w:tcPr>
            <w:tcW w:w="2394" w:type="dxa"/>
          </w:tcPr>
          <w:p w14:paraId="45F7EFF5"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Located near district Pishin Baluchistan over the area of </w:t>
            </w:r>
            <w:r w:rsidRPr="005172CD">
              <w:rPr>
                <w:rFonts w:ascii="Book Antiqua" w:hAnsi="Book Antiqua" w:cstheme="minorHAnsi"/>
                <w:bCs/>
                <w:color w:val="000000" w:themeColor="text1"/>
                <w:sz w:val="20"/>
                <w:szCs w:val="20"/>
              </w:rPr>
              <w:t xml:space="preserve">1000 acres. Following industry potentials : </w:t>
            </w:r>
            <w:r w:rsidRPr="005172CD">
              <w:rPr>
                <w:rFonts w:ascii="Book Antiqua" w:hAnsi="Book Antiqua" w:cstheme="minorHAnsi"/>
                <w:color w:val="000000" w:themeColor="text1"/>
                <w:sz w:val="20"/>
                <w:szCs w:val="20"/>
              </w:rPr>
              <w:t>Fruit Processing, Agriculture machinery, Pharmaceutical, Motor Bikes Assembly, Chromite, Cooking Oil, Ceramic industries, Ice and Cold storage, Electric Appliance, Halal Food Industry</w:t>
            </w:r>
          </w:p>
        </w:tc>
      </w:tr>
      <w:tr w:rsidR="00353E8E" w:rsidRPr="005172CD" w14:paraId="07D691AA" w14:textId="77777777" w:rsidTr="005B3417">
        <w:trPr>
          <w:trHeight w:val="980"/>
          <w:jc w:val="center"/>
        </w:trPr>
        <w:tc>
          <w:tcPr>
            <w:tcW w:w="810" w:type="dxa"/>
          </w:tcPr>
          <w:p w14:paraId="22087A06"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04</w:t>
            </w:r>
          </w:p>
        </w:tc>
        <w:tc>
          <w:tcPr>
            <w:tcW w:w="1440" w:type="dxa"/>
          </w:tcPr>
          <w:p w14:paraId="3A3E056E" w14:textId="77777777" w:rsidR="00353E8E" w:rsidRPr="005172CD" w:rsidRDefault="00353E8E" w:rsidP="002F1D95">
            <w:pPr>
              <w:contextualSpacing/>
              <w:jc w:val="both"/>
              <w:rPr>
                <w:rFonts w:ascii="Book Antiqua" w:hAnsi="Book Antiqua" w:cstheme="minorHAnsi"/>
                <w:color w:val="000000" w:themeColor="text1"/>
                <w:sz w:val="20"/>
                <w:szCs w:val="20"/>
              </w:rPr>
            </w:pPr>
            <w:proofErr w:type="spellStart"/>
            <w:r w:rsidRPr="005172CD">
              <w:rPr>
                <w:rFonts w:ascii="Book Antiqua" w:hAnsi="Book Antiqua" w:cstheme="minorHAnsi"/>
                <w:color w:val="000000" w:themeColor="text1"/>
                <w:sz w:val="20"/>
                <w:szCs w:val="20"/>
              </w:rPr>
              <w:t>Allama</w:t>
            </w:r>
            <w:proofErr w:type="spellEnd"/>
            <w:r w:rsidRPr="005172CD">
              <w:rPr>
                <w:rFonts w:ascii="Book Antiqua" w:hAnsi="Book Antiqua" w:cstheme="minorHAnsi"/>
                <w:color w:val="000000" w:themeColor="text1"/>
                <w:sz w:val="20"/>
                <w:szCs w:val="20"/>
              </w:rPr>
              <w:t xml:space="preserve"> </w:t>
            </w:r>
            <w:proofErr w:type="spellStart"/>
            <w:r w:rsidRPr="005172CD">
              <w:rPr>
                <w:rFonts w:ascii="Book Antiqua" w:hAnsi="Book Antiqua" w:cstheme="minorHAnsi"/>
                <w:color w:val="000000" w:themeColor="text1"/>
                <w:sz w:val="20"/>
                <w:szCs w:val="20"/>
              </w:rPr>
              <w:t>Iqbal</w:t>
            </w:r>
            <w:proofErr w:type="spellEnd"/>
            <w:r w:rsidRPr="005172CD">
              <w:rPr>
                <w:rFonts w:ascii="Book Antiqua" w:hAnsi="Book Antiqua" w:cstheme="minorHAnsi"/>
                <w:color w:val="000000" w:themeColor="text1"/>
                <w:sz w:val="20"/>
                <w:szCs w:val="20"/>
              </w:rPr>
              <w:t xml:space="preserve"> Industrial City, Faisalabad</w:t>
            </w:r>
          </w:p>
        </w:tc>
        <w:tc>
          <w:tcPr>
            <w:tcW w:w="1260" w:type="dxa"/>
          </w:tcPr>
          <w:p w14:paraId="78633136"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Punjab</w:t>
            </w:r>
          </w:p>
        </w:tc>
        <w:tc>
          <w:tcPr>
            <w:tcW w:w="2394" w:type="dxa"/>
          </w:tcPr>
          <w:p w14:paraId="1063E62C" w14:textId="77777777" w:rsidR="00353E8E" w:rsidRPr="005172CD" w:rsidRDefault="00353E8E" w:rsidP="002F1D95">
            <w:pPr>
              <w:contextualSpacing/>
              <w:jc w:val="both"/>
              <w:rPr>
                <w:rFonts w:ascii="Book Antiqua" w:hAnsi="Book Antiqua" w:cstheme="minorHAnsi"/>
                <w:bCs/>
                <w:color w:val="000000" w:themeColor="text1"/>
                <w:sz w:val="20"/>
                <w:szCs w:val="20"/>
              </w:rPr>
            </w:pPr>
            <w:r w:rsidRPr="005172CD">
              <w:rPr>
                <w:rFonts w:ascii="Book Antiqua" w:hAnsi="Book Antiqua" w:cstheme="minorHAnsi"/>
                <w:bCs/>
                <w:color w:val="000000" w:themeColor="text1"/>
                <w:sz w:val="20"/>
                <w:szCs w:val="20"/>
              </w:rPr>
              <w:t xml:space="preserve">3217 acres land has been allocated near M-3. </w:t>
            </w:r>
          </w:p>
          <w:p w14:paraId="6381DBB5"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bCs/>
                <w:color w:val="000000" w:themeColor="text1"/>
                <w:sz w:val="20"/>
                <w:szCs w:val="20"/>
              </w:rPr>
              <w:t xml:space="preserve">Potential industries: </w:t>
            </w:r>
            <w:r w:rsidRPr="005172CD">
              <w:rPr>
                <w:rFonts w:ascii="Book Antiqua" w:hAnsi="Book Antiqua" w:cstheme="minorHAnsi"/>
                <w:color w:val="000000" w:themeColor="text1"/>
                <w:sz w:val="20"/>
                <w:szCs w:val="20"/>
              </w:rPr>
              <w:t xml:space="preserve">Textile industry, pharmaceuticals, </w:t>
            </w:r>
            <w:r w:rsidRPr="005172CD">
              <w:rPr>
                <w:rFonts w:ascii="Book Antiqua" w:hAnsi="Book Antiqua" w:cstheme="minorHAnsi"/>
                <w:color w:val="000000" w:themeColor="text1"/>
                <w:sz w:val="20"/>
                <w:szCs w:val="20"/>
              </w:rPr>
              <w:lastRenderedPageBreak/>
              <w:t>information technology, chemicals automotive, service complex.</w:t>
            </w:r>
          </w:p>
        </w:tc>
      </w:tr>
      <w:tr w:rsidR="00353E8E" w:rsidRPr="005172CD" w14:paraId="0288B1C8" w14:textId="77777777" w:rsidTr="005B3417">
        <w:trPr>
          <w:trHeight w:val="2690"/>
          <w:jc w:val="center"/>
        </w:trPr>
        <w:tc>
          <w:tcPr>
            <w:tcW w:w="810" w:type="dxa"/>
          </w:tcPr>
          <w:p w14:paraId="4D9ED13E"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lastRenderedPageBreak/>
              <w:t>05</w:t>
            </w:r>
          </w:p>
        </w:tc>
        <w:tc>
          <w:tcPr>
            <w:tcW w:w="1440" w:type="dxa"/>
          </w:tcPr>
          <w:p w14:paraId="60CE10FC"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ICT Model Industrial Zone, Islamabad</w:t>
            </w:r>
          </w:p>
        </w:tc>
        <w:tc>
          <w:tcPr>
            <w:tcW w:w="1260" w:type="dxa"/>
          </w:tcPr>
          <w:p w14:paraId="5C6E8F1A"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Islamabad Capital Territory</w:t>
            </w:r>
          </w:p>
        </w:tc>
        <w:tc>
          <w:tcPr>
            <w:tcW w:w="2394" w:type="dxa"/>
          </w:tcPr>
          <w:p w14:paraId="1874C671" w14:textId="77777777" w:rsidR="00353E8E" w:rsidRPr="005172CD" w:rsidRDefault="00353E8E" w:rsidP="002F1D95">
            <w:pPr>
              <w:contextualSpacing/>
              <w:jc w:val="both"/>
              <w:rPr>
                <w:rFonts w:ascii="Book Antiqua" w:hAnsi="Book Antiqua" w:cstheme="minorHAnsi"/>
                <w:bCs/>
                <w:color w:val="000000" w:themeColor="text1"/>
                <w:sz w:val="20"/>
                <w:szCs w:val="20"/>
              </w:rPr>
            </w:pPr>
            <w:r w:rsidRPr="005172CD">
              <w:rPr>
                <w:rFonts w:ascii="Book Antiqua" w:hAnsi="Book Antiqua" w:cstheme="minorHAnsi"/>
                <w:bCs/>
                <w:color w:val="000000" w:themeColor="text1"/>
                <w:sz w:val="20"/>
                <w:szCs w:val="20"/>
              </w:rPr>
              <w:t xml:space="preserve">Proposed over 200-500 acres, with the following potential industries: </w:t>
            </w:r>
          </w:p>
          <w:p w14:paraId="52EDA967"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bCs/>
                <w:color w:val="000000" w:themeColor="text1"/>
                <w:sz w:val="20"/>
                <w:szCs w:val="20"/>
              </w:rPr>
              <w:t>T &amp; related industries, Steel, Food Processing, Pharmaceutical &amp; Chemicals, Printing and Packaging, Light Manufacturing</w:t>
            </w:r>
          </w:p>
        </w:tc>
      </w:tr>
      <w:tr w:rsidR="00353E8E" w:rsidRPr="005172CD" w14:paraId="26620212" w14:textId="77777777" w:rsidTr="005B3417">
        <w:trPr>
          <w:trHeight w:val="3230"/>
          <w:jc w:val="center"/>
        </w:trPr>
        <w:tc>
          <w:tcPr>
            <w:tcW w:w="810" w:type="dxa"/>
          </w:tcPr>
          <w:p w14:paraId="51190592"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06</w:t>
            </w:r>
          </w:p>
        </w:tc>
        <w:tc>
          <w:tcPr>
            <w:tcW w:w="1440" w:type="dxa"/>
          </w:tcPr>
          <w:p w14:paraId="47F7898F"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Industrial Park Pakistan Steel Mills Port </w:t>
            </w:r>
            <w:proofErr w:type="spellStart"/>
            <w:r w:rsidRPr="005172CD">
              <w:rPr>
                <w:rFonts w:ascii="Book Antiqua" w:hAnsi="Book Antiqua" w:cstheme="minorHAnsi"/>
                <w:color w:val="000000" w:themeColor="text1"/>
                <w:sz w:val="20"/>
                <w:szCs w:val="20"/>
              </w:rPr>
              <w:t>Qasim</w:t>
            </w:r>
            <w:proofErr w:type="spellEnd"/>
          </w:p>
        </w:tc>
        <w:tc>
          <w:tcPr>
            <w:tcW w:w="1260" w:type="dxa"/>
          </w:tcPr>
          <w:p w14:paraId="7E65036B"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Sindh</w:t>
            </w:r>
          </w:p>
        </w:tc>
        <w:tc>
          <w:tcPr>
            <w:tcW w:w="2394" w:type="dxa"/>
          </w:tcPr>
          <w:p w14:paraId="04412339" w14:textId="77777777" w:rsidR="00353E8E" w:rsidRPr="005172CD" w:rsidRDefault="00353E8E" w:rsidP="002F1D95">
            <w:pPr>
              <w:contextualSpacing/>
              <w:jc w:val="both"/>
              <w:rPr>
                <w:rFonts w:ascii="Book Antiqua" w:hAnsi="Book Antiqua" w:cstheme="minorHAnsi"/>
                <w:b/>
                <w:bCs/>
                <w:color w:val="000000" w:themeColor="text1"/>
                <w:sz w:val="20"/>
                <w:szCs w:val="20"/>
              </w:rPr>
            </w:pPr>
            <w:r w:rsidRPr="005172CD">
              <w:rPr>
                <w:rFonts w:ascii="Book Antiqua" w:hAnsi="Book Antiqua" w:cstheme="minorHAnsi"/>
                <w:color w:val="000000" w:themeColor="text1"/>
                <w:sz w:val="20"/>
                <w:szCs w:val="20"/>
              </w:rPr>
              <w:t>The zone covers the </w:t>
            </w:r>
            <w:r w:rsidRPr="005172CD">
              <w:rPr>
                <w:rFonts w:ascii="Book Antiqua" w:hAnsi="Book Antiqua" w:cstheme="minorHAnsi"/>
                <w:bCs/>
                <w:color w:val="000000" w:themeColor="text1"/>
                <w:sz w:val="20"/>
                <w:szCs w:val="20"/>
              </w:rPr>
              <w:t>area of 1500 acres</w:t>
            </w:r>
          </w:p>
          <w:p w14:paraId="51F10537" w14:textId="77777777" w:rsidR="00353E8E" w:rsidRPr="005172CD" w:rsidRDefault="00353E8E" w:rsidP="002F1D95">
            <w:pPr>
              <w:shd w:val="clear" w:color="auto" w:fill="FFFFFF"/>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Investments are encouraged in the following sectors: Steel, Auto &amp; allied, Foundry and Fabrication, Warehousing &amp; Logistics, Pharma, Chemical, Printing and Packaging, Garments etc.</w:t>
            </w:r>
          </w:p>
        </w:tc>
      </w:tr>
      <w:tr w:rsidR="00353E8E" w:rsidRPr="005172CD" w14:paraId="4BF858CE" w14:textId="77777777" w:rsidTr="005B3417">
        <w:trPr>
          <w:trHeight w:val="1610"/>
          <w:jc w:val="center"/>
        </w:trPr>
        <w:tc>
          <w:tcPr>
            <w:tcW w:w="810" w:type="dxa"/>
          </w:tcPr>
          <w:p w14:paraId="18F64661"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07</w:t>
            </w:r>
          </w:p>
        </w:tc>
        <w:tc>
          <w:tcPr>
            <w:tcW w:w="1440" w:type="dxa"/>
          </w:tcPr>
          <w:p w14:paraId="3AF6C8E9"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Mirpur Industrial Zone, AJK</w:t>
            </w:r>
          </w:p>
        </w:tc>
        <w:tc>
          <w:tcPr>
            <w:tcW w:w="1260" w:type="dxa"/>
          </w:tcPr>
          <w:p w14:paraId="28866C09"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AJK</w:t>
            </w:r>
          </w:p>
        </w:tc>
        <w:tc>
          <w:tcPr>
            <w:tcW w:w="2394" w:type="dxa"/>
          </w:tcPr>
          <w:p w14:paraId="47EB637F"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1078 acres of land in Mirpur district of AJK</w:t>
            </w:r>
          </w:p>
          <w:p w14:paraId="2C54CAE4"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Mix industry is proposed at Mirpur Industrial Zone</w:t>
            </w:r>
          </w:p>
        </w:tc>
      </w:tr>
      <w:tr w:rsidR="00353E8E" w:rsidRPr="005172CD" w14:paraId="13582260" w14:textId="77777777" w:rsidTr="005B3417">
        <w:trPr>
          <w:trHeight w:val="980"/>
          <w:jc w:val="center"/>
        </w:trPr>
        <w:tc>
          <w:tcPr>
            <w:tcW w:w="810" w:type="dxa"/>
          </w:tcPr>
          <w:p w14:paraId="1173B7B9"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08</w:t>
            </w:r>
          </w:p>
        </w:tc>
        <w:tc>
          <w:tcPr>
            <w:tcW w:w="1440" w:type="dxa"/>
          </w:tcPr>
          <w:p w14:paraId="1F5BE25D"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Mohmand Marble City</w:t>
            </w:r>
          </w:p>
        </w:tc>
        <w:tc>
          <w:tcPr>
            <w:tcW w:w="1260" w:type="dxa"/>
          </w:tcPr>
          <w:p w14:paraId="480802A1" w14:textId="77777777" w:rsidR="00624384" w:rsidRDefault="00624384" w:rsidP="00624384">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Khyber </w:t>
            </w:r>
            <w:proofErr w:type="spellStart"/>
            <w:r w:rsidRPr="005172CD">
              <w:rPr>
                <w:rFonts w:ascii="Book Antiqua" w:hAnsi="Book Antiqua" w:cstheme="minorHAnsi"/>
                <w:color w:val="000000" w:themeColor="text1"/>
                <w:sz w:val="20"/>
                <w:szCs w:val="20"/>
              </w:rPr>
              <w:t>Pakhtun</w:t>
            </w:r>
            <w:proofErr w:type="spellEnd"/>
            <w:r>
              <w:rPr>
                <w:rFonts w:ascii="Book Antiqua" w:hAnsi="Book Antiqua" w:cstheme="minorHAnsi"/>
                <w:color w:val="000000" w:themeColor="text1"/>
                <w:sz w:val="20"/>
                <w:szCs w:val="20"/>
              </w:rPr>
              <w:t>-</w:t>
            </w:r>
          </w:p>
          <w:p w14:paraId="2307DF6E" w14:textId="7659BF44" w:rsidR="00353E8E" w:rsidRPr="005172CD" w:rsidRDefault="00624384" w:rsidP="00624384">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khwa</w:t>
            </w:r>
          </w:p>
        </w:tc>
        <w:tc>
          <w:tcPr>
            <w:tcW w:w="2394" w:type="dxa"/>
          </w:tcPr>
          <w:p w14:paraId="00134A0B"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350 acres of land allocated for Marble city. </w:t>
            </w:r>
          </w:p>
          <w:p w14:paraId="7F0C3B9E"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marble and other minerals including Uranium, dimensional </w:t>
            </w:r>
            <w:r w:rsidRPr="005172CD">
              <w:rPr>
                <w:rFonts w:ascii="Book Antiqua" w:hAnsi="Book Antiqua" w:cstheme="minorHAnsi"/>
                <w:color w:val="000000" w:themeColor="text1"/>
                <w:sz w:val="20"/>
                <w:szCs w:val="20"/>
              </w:rPr>
              <w:lastRenderedPageBreak/>
              <w:t>stones, granite, coal, marble, manganese ore, limestone.</w:t>
            </w:r>
            <w:r w:rsidRPr="005172CD">
              <w:rPr>
                <w:rFonts w:ascii="Book Antiqua" w:hAnsi="Book Antiqua" w:cstheme="minorHAnsi"/>
                <w:color w:val="000000" w:themeColor="text1"/>
                <w:sz w:val="20"/>
                <w:szCs w:val="20"/>
                <w:shd w:val="clear" w:color="auto" w:fill="FFFFFF"/>
              </w:rPr>
              <w:t> </w:t>
            </w:r>
          </w:p>
        </w:tc>
      </w:tr>
      <w:tr w:rsidR="00353E8E" w:rsidRPr="005172CD" w14:paraId="229F2B8A" w14:textId="77777777" w:rsidTr="005B3417">
        <w:trPr>
          <w:trHeight w:val="1160"/>
          <w:jc w:val="center"/>
        </w:trPr>
        <w:tc>
          <w:tcPr>
            <w:tcW w:w="810" w:type="dxa"/>
          </w:tcPr>
          <w:p w14:paraId="372B7572"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lastRenderedPageBreak/>
              <w:t>09</w:t>
            </w:r>
          </w:p>
        </w:tc>
        <w:tc>
          <w:tcPr>
            <w:tcW w:w="1440" w:type="dxa"/>
          </w:tcPr>
          <w:p w14:paraId="19457593" w14:textId="58537EC0" w:rsidR="00353E8E" w:rsidRPr="005172CD" w:rsidRDefault="00353E8E" w:rsidP="00FF7A7D">
            <w:pPr>
              <w:contextualSpacing/>
              <w:jc w:val="both"/>
              <w:rPr>
                <w:rFonts w:ascii="Book Antiqua" w:hAnsi="Book Antiqua" w:cstheme="minorHAnsi"/>
                <w:color w:val="000000" w:themeColor="text1"/>
                <w:sz w:val="20"/>
                <w:szCs w:val="20"/>
              </w:rPr>
            </w:pPr>
            <w:proofErr w:type="spellStart"/>
            <w:r w:rsidRPr="005172CD">
              <w:rPr>
                <w:rFonts w:ascii="Book Antiqua" w:hAnsi="Book Antiqua" w:cstheme="minorHAnsi"/>
                <w:color w:val="000000" w:themeColor="text1"/>
                <w:sz w:val="20"/>
                <w:szCs w:val="20"/>
              </w:rPr>
              <w:t>Moqpoondas</w:t>
            </w:r>
            <w:proofErr w:type="spellEnd"/>
            <w:r w:rsidRPr="005172CD">
              <w:rPr>
                <w:rFonts w:ascii="Book Antiqua" w:hAnsi="Book Antiqua" w:cstheme="minorHAnsi"/>
                <w:color w:val="000000" w:themeColor="text1"/>
                <w:sz w:val="20"/>
                <w:szCs w:val="20"/>
              </w:rPr>
              <w:t xml:space="preserve"> SEZ </w:t>
            </w:r>
          </w:p>
          <w:p w14:paraId="18BC561B"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Gilgit-Baltistan</w:t>
            </w:r>
          </w:p>
        </w:tc>
        <w:tc>
          <w:tcPr>
            <w:tcW w:w="1260" w:type="dxa"/>
          </w:tcPr>
          <w:p w14:paraId="0C400B26" w14:textId="77777777" w:rsidR="00353E8E" w:rsidRPr="005172CD" w:rsidRDefault="00353E8E" w:rsidP="002F1D95">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GB</w:t>
            </w:r>
          </w:p>
        </w:tc>
        <w:tc>
          <w:tcPr>
            <w:tcW w:w="2394" w:type="dxa"/>
          </w:tcPr>
          <w:p w14:paraId="496AD5F6" w14:textId="03CCE9A7" w:rsidR="00353E8E" w:rsidRPr="005172CD" w:rsidRDefault="00353E8E" w:rsidP="005B3417">
            <w:pPr>
              <w:contextualSpacing/>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Closely located to the KKH/CPEC route, airport and </w:t>
            </w:r>
            <w:proofErr w:type="spellStart"/>
            <w:r w:rsidRPr="005172CD">
              <w:rPr>
                <w:rFonts w:ascii="Book Antiqua" w:hAnsi="Book Antiqua" w:cstheme="minorHAnsi"/>
                <w:color w:val="000000" w:themeColor="text1"/>
                <w:sz w:val="20"/>
                <w:szCs w:val="20"/>
              </w:rPr>
              <w:t>Sost</w:t>
            </w:r>
            <w:proofErr w:type="spellEnd"/>
            <w:r w:rsidRPr="005172CD">
              <w:rPr>
                <w:rFonts w:ascii="Book Antiqua" w:hAnsi="Book Antiqua" w:cstheme="minorHAnsi"/>
                <w:color w:val="000000" w:themeColor="text1"/>
                <w:sz w:val="20"/>
                <w:szCs w:val="20"/>
              </w:rPr>
              <w:t xml:space="preserve"> dry port.  </w:t>
            </w:r>
          </w:p>
        </w:tc>
      </w:tr>
    </w:tbl>
    <w:p w14:paraId="116F2133" w14:textId="77777777" w:rsidR="00027EA7" w:rsidRDefault="00027EA7" w:rsidP="002F1D95">
      <w:pPr>
        <w:spacing w:line="280" w:lineRule="exact"/>
        <w:ind w:firstLine="360"/>
        <w:jc w:val="both"/>
        <w:rPr>
          <w:rFonts w:ascii="Book Antiqua" w:hAnsi="Book Antiqua" w:cstheme="minorHAnsi"/>
          <w:color w:val="000000" w:themeColor="text1"/>
          <w:sz w:val="20"/>
          <w:szCs w:val="20"/>
        </w:rPr>
      </w:pPr>
    </w:p>
    <w:p w14:paraId="351F6747" w14:textId="6AD1E5F0" w:rsidR="00353E8E" w:rsidRPr="005172CD"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Pakistan is regarded as one of the most attractive countries for FDI due to many factors such as geo-strategic location, young and highly skilled workforce with English proficiency, positive economic outlook with sustainable economic growth, friendly investment policy. Government of Pakistan and Board of Investment (</w:t>
      </w:r>
      <w:proofErr w:type="spellStart"/>
      <w:r w:rsidRPr="005172CD">
        <w:rPr>
          <w:rFonts w:ascii="Book Antiqua" w:hAnsi="Book Antiqua" w:cstheme="minorHAnsi"/>
          <w:color w:val="000000" w:themeColor="text1"/>
          <w:sz w:val="20"/>
          <w:szCs w:val="20"/>
        </w:rPr>
        <w:t>BoI</w:t>
      </w:r>
      <w:proofErr w:type="spellEnd"/>
      <w:r w:rsidRPr="005172CD">
        <w:rPr>
          <w:rFonts w:ascii="Book Antiqua" w:hAnsi="Book Antiqua" w:cstheme="minorHAnsi"/>
          <w:color w:val="000000" w:themeColor="text1"/>
          <w:sz w:val="20"/>
          <w:szCs w:val="20"/>
        </w:rPr>
        <w:t xml:space="preserve">), have announced special incentives for these SEZs, which include one-time exemption from all customs duties and taxes on plant and machinery imported into Pakistan except the items listed under Chapter 87 of the Pakistan Customs Tariff. The zone developers also exempted from all kind of taxes for five years. </w:t>
      </w:r>
    </w:p>
    <w:p w14:paraId="10C9F0F4" w14:textId="0D23FBDC" w:rsidR="00353E8E" w:rsidRPr="005172CD" w:rsidRDefault="00353E8E" w:rsidP="002F1D95">
      <w:pPr>
        <w:spacing w:line="280" w:lineRule="exact"/>
        <w:ind w:firstLine="360"/>
        <w:jc w:val="both"/>
        <w:rPr>
          <w:rFonts w:ascii="Book Antiqua" w:hAnsi="Book Antiqua" w:cstheme="minorHAnsi"/>
          <w:color w:val="000000" w:themeColor="text1"/>
          <w:sz w:val="20"/>
          <w:szCs w:val="20"/>
        </w:rPr>
      </w:pPr>
      <w:r w:rsidRPr="005172CD">
        <w:rPr>
          <w:rFonts w:ascii="Book Antiqua" w:hAnsi="Book Antiqua" w:cstheme="minorHAnsi"/>
          <w:color w:val="000000" w:themeColor="text1"/>
          <w:sz w:val="20"/>
          <w:szCs w:val="20"/>
        </w:rPr>
        <w:t xml:space="preserve">These SEZs are also faced with many internal and external challenges, such as terrorism, poor governance and large-scale corruption, chaotic law and order situation, difficulties in land acquisition, lack of consensus among federating units, water scarcity, red </w:t>
      </w:r>
      <w:proofErr w:type="spellStart"/>
      <w:r w:rsidRPr="005172CD">
        <w:rPr>
          <w:rFonts w:ascii="Book Antiqua" w:hAnsi="Book Antiqua" w:cstheme="minorHAnsi"/>
          <w:color w:val="000000" w:themeColor="text1"/>
          <w:sz w:val="20"/>
          <w:szCs w:val="20"/>
        </w:rPr>
        <w:t>tapism</w:t>
      </w:r>
      <w:proofErr w:type="spellEnd"/>
      <w:r w:rsidRPr="005172CD">
        <w:rPr>
          <w:rFonts w:ascii="Book Antiqua" w:hAnsi="Book Antiqua" w:cstheme="minorHAnsi"/>
          <w:color w:val="000000" w:themeColor="text1"/>
          <w:sz w:val="20"/>
          <w:szCs w:val="20"/>
        </w:rPr>
        <w:t xml:space="preserve"> in the way of zone development, etc. </w:t>
      </w:r>
      <w:proofErr w:type="gramStart"/>
      <w:r w:rsidRPr="005172CD">
        <w:rPr>
          <w:rFonts w:ascii="Book Antiqua" w:hAnsi="Book Antiqua" w:cstheme="minorHAnsi"/>
          <w:color w:val="000000" w:themeColor="text1"/>
          <w:sz w:val="20"/>
          <w:szCs w:val="20"/>
        </w:rPr>
        <w:t>This will</w:t>
      </w:r>
      <w:proofErr w:type="gramEnd"/>
      <w:r w:rsidRPr="005172CD">
        <w:rPr>
          <w:rFonts w:ascii="Book Antiqua" w:hAnsi="Book Antiqua" w:cstheme="minorHAnsi"/>
          <w:color w:val="000000" w:themeColor="text1"/>
          <w:sz w:val="20"/>
          <w:szCs w:val="20"/>
        </w:rPr>
        <w:t xml:space="preserve"> always a major challenge for the successive Government to overcome these challenges, through national consensus. In past, lack such mega projects h</w:t>
      </w:r>
      <w:bookmarkStart w:id="4" w:name="_GoBack"/>
      <w:bookmarkEnd w:id="4"/>
      <w:r w:rsidRPr="005172CD">
        <w:rPr>
          <w:rFonts w:ascii="Book Antiqua" w:hAnsi="Book Antiqua" w:cstheme="minorHAnsi"/>
          <w:color w:val="000000" w:themeColor="text1"/>
          <w:sz w:val="20"/>
          <w:szCs w:val="20"/>
        </w:rPr>
        <w:t xml:space="preserve">ave been jeopardized due internal political frictions. In the geopolitical dynamics, the success of CPEC and SEZs &amp; IPs is critical for the development of the country.  </w:t>
      </w:r>
      <w:bookmarkEnd w:id="0"/>
      <w:bookmarkEnd w:id="1"/>
      <w:bookmarkEnd w:id="2"/>
      <w:bookmarkEnd w:id="3"/>
    </w:p>
    <w:sectPr w:rsidR="00353E8E" w:rsidRPr="005172CD" w:rsidSect="00186C56">
      <w:headerReference w:type="even" r:id="rId11"/>
      <w:headerReference w:type="default" r:id="rId12"/>
      <w:footerReference w:type="even" r:id="rId13"/>
      <w:footerReference w:type="default" r:id="rId14"/>
      <w:pgSz w:w="7920" w:h="12240" w:code="6"/>
      <w:pgMar w:top="1008" w:right="1008" w:bottom="1008" w:left="1008" w:header="576" w:footer="432" w:gutter="0"/>
      <w:pgNumType w:start="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761CE" w14:textId="77777777" w:rsidR="00065889" w:rsidRDefault="00065889" w:rsidP="00353E8E">
      <w:r>
        <w:separator/>
      </w:r>
    </w:p>
  </w:endnote>
  <w:endnote w:type="continuationSeparator" w:id="0">
    <w:p w14:paraId="60BCAAD3" w14:textId="77777777" w:rsidR="00065889" w:rsidRDefault="00065889" w:rsidP="0035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6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sz w:val="20"/>
        <w:szCs w:val="20"/>
      </w:rPr>
      <w:id w:val="1759719584"/>
      <w:docPartObj>
        <w:docPartGallery w:val="Page Numbers (Bottom of Page)"/>
        <w:docPartUnique/>
      </w:docPartObj>
    </w:sdtPr>
    <w:sdtEndPr>
      <w:rPr>
        <w:noProof/>
      </w:rPr>
    </w:sdtEndPr>
    <w:sdtContent>
      <w:p w14:paraId="28DDAD8D" w14:textId="0797A353" w:rsidR="00EC1C14" w:rsidRPr="00EC1C14" w:rsidRDefault="00EC1C14" w:rsidP="00F53290">
        <w:pPr>
          <w:pStyle w:val="Footer"/>
          <w:spacing w:before="120" w:after="100" w:afterAutospacing="1"/>
          <w:jc w:val="center"/>
          <w:rPr>
            <w:rFonts w:ascii="Book Antiqua" w:hAnsi="Book Antiqua"/>
            <w:sz w:val="20"/>
            <w:szCs w:val="20"/>
          </w:rPr>
        </w:pPr>
        <w:r w:rsidRPr="00EC1C14">
          <w:rPr>
            <w:rFonts w:ascii="Book Antiqua" w:hAnsi="Book Antiqua"/>
            <w:sz w:val="20"/>
            <w:szCs w:val="20"/>
          </w:rPr>
          <w:fldChar w:fldCharType="begin"/>
        </w:r>
        <w:r w:rsidRPr="00EC1C14">
          <w:rPr>
            <w:rFonts w:ascii="Book Antiqua" w:hAnsi="Book Antiqua"/>
            <w:sz w:val="20"/>
            <w:szCs w:val="20"/>
          </w:rPr>
          <w:instrText xml:space="preserve"> PAGE   \* MERGEFORMAT </w:instrText>
        </w:r>
        <w:r w:rsidRPr="00EC1C14">
          <w:rPr>
            <w:rFonts w:ascii="Book Antiqua" w:hAnsi="Book Antiqua"/>
            <w:sz w:val="20"/>
            <w:szCs w:val="20"/>
          </w:rPr>
          <w:fldChar w:fldCharType="separate"/>
        </w:r>
        <w:r w:rsidR="00710307">
          <w:rPr>
            <w:rFonts w:ascii="Book Antiqua" w:hAnsi="Book Antiqua"/>
            <w:noProof/>
            <w:sz w:val="20"/>
            <w:szCs w:val="20"/>
          </w:rPr>
          <w:t>58</w:t>
        </w:r>
        <w:r w:rsidRPr="00EC1C14">
          <w:rPr>
            <w:rFonts w:ascii="Book Antiqua" w:hAnsi="Book Antiqua"/>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sz w:val="20"/>
        <w:szCs w:val="20"/>
      </w:rPr>
      <w:id w:val="-1190531660"/>
      <w:docPartObj>
        <w:docPartGallery w:val="Page Numbers (Bottom of Page)"/>
        <w:docPartUnique/>
      </w:docPartObj>
    </w:sdtPr>
    <w:sdtEndPr>
      <w:rPr>
        <w:noProof/>
      </w:rPr>
    </w:sdtEndPr>
    <w:sdtContent>
      <w:p w14:paraId="087E5D26" w14:textId="4B3EC1EE" w:rsidR="00EC1C14" w:rsidRPr="00EC1C14" w:rsidRDefault="00EC1C14" w:rsidP="00F53290">
        <w:pPr>
          <w:pStyle w:val="Footer"/>
          <w:spacing w:before="120" w:after="100" w:afterAutospacing="1"/>
          <w:jc w:val="center"/>
          <w:rPr>
            <w:rFonts w:ascii="Book Antiqua" w:hAnsi="Book Antiqua"/>
            <w:sz w:val="20"/>
            <w:szCs w:val="20"/>
          </w:rPr>
        </w:pPr>
        <w:r w:rsidRPr="00EC1C14">
          <w:rPr>
            <w:rFonts w:ascii="Book Antiqua" w:hAnsi="Book Antiqua"/>
            <w:sz w:val="20"/>
            <w:szCs w:val="20"/>
          </w:rPr>
          <w:fldChar w:fldCharType="begin"/>
        </w:r>
        <w:r w:rsidRPr="00EC1C14">
          <w:rPr>
            <w:rFonts w:ascii="Book Antiqua" w:hAnsi="Book Antiqua"/>
            <w:sz w:val="20"/>
            <w:szCs w:val="20"/>
          </w:rPr>
          <w:instrText xml:space="preserve"> PAGE   \* MERGEFORMAT </w:instrText>
        </w:r>
        <w:r w:rsidRPr="00EC1C14">
          <w:rPr>
            <w:rFonts w:ascii="Book Antiqua" w:hAnsi="Book Antiqua"/>
            <w:sz w:val="20"/>
            <w:szCs w:val="20"/>
          </w:rPr>
          <w:fldChar w:fldCharType="separate"/>
        </w:r>
        <w:r w:rsidR="00710307">
          <w:rPr>
            <w:rFonts w:ascii="Book Antiqua" w:hAnsi="Book Antiqua"/>
            <w:noProof/>
            <w:sz w:val="20"/>
            <w:szCs w:val="20"/>
          </w:rPr>
          <w:t>59</w:t>
        </w:r>
        <w:r w:rsidRPr="00EC1C14">
          <w:rPr>
            <w:rFonts w:ascii="Book Antiqua" w:hAnsi="Book Antiqua"/>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E61EA" w14:textId="77777777" w:rsidR="00065889" w:rsidRDefault="00065889" w:rsidP="00353E8E">
      <w:r>
        <w:separator/>
      </w:r>
    </w:p>
  </w:footnote>
  <w:footnote w:type="continuationSeparator" w:id="0">
    <w:p w14:paraId="3C2D1CFA" w14:textId="77777777" w:rsidR="00065889" w:rsidRDefault="00065889" w:rsidP="00353E8E">
      <w:r>
        <w:continuationSeparator/>
      </w:r>
    </w:p>
  </w:footnote>
  <w:footnote w:id="1">
    <w:p w14:paraId="5BDBC442" w14:textId="26E93012" w:rsidR="007A2ADC" w:rsidRPr="002F1D95" w:rsidRDefault="007A2ADC" w:rsidP="002F1D95">
      <w:pPr>
        <w:pStyle w:val="FootnoteText"/>
        <w:ind w:left="180" w:hanging="180"/>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2F1D95">
        <w:rPr>
          <w:rFonts w:ascii="Book Antiqua" w:hAnsi="Book Antiqua"/>
          <w:sz w:val="14"/>
          <w:szCs w:val="14"/>
        </w:rPr>
        <w:t xml:space="preserve"> </w:t>
      </w:r>
      <w:r w:rsidR="002F1D95">
        <w:rPr>
          <w:rFonts w:ascii="Book Antiqua" w:hAnsi="Book Antiqua"/>
          <w:sz w:val="14"/>
          <w:szCs w:val="14"/>
        </w:rPr>
        <w:tab/>
      </w:r>
      <w:r w:rsidRPr="002F1D95">
        <w:rPr>
          <w:rFonts w:ascii="Book Antiqua" w:hAnsi="Book Antiqua"/>
          <w:sz w:val="14"/>
          <w:szCs w:val="14"/>
        </w:rPr>
        <w:t xml:space="preserve">Hideo </w:t>
      </w:r>
      <w:proofErr w:type="spellStart"/>
      <w:r w:rsidRPr="002F1D95">
        <w:rPr>
          <w:rFonts w:ascii="Book Antiqua" w:hAnsi="Book Antiqua"/>
          <w:sz w:val="14"/>
          <w:szCs w:val="14"/>
        </w:rPr>
        <w:t>Ohashi</w:t>
      </w:r>
      <w:proofErr w:type="spellEnd"/>
      <w:r w:rsidRPr="002F1D95">
        <w:rPr>
          <w:rFonts w:ascii="Book Antiqua" w:hAnsi="Book Antiqua"/>
          <w:sz w:val="14"/>
          <w:szCs w:val="14"/>
        </w:rPr>
        <w:t xml:space="preserve"> (2018) The Belt and Road Initiative (BRI) in the context of China’s opening-up policy, Journal of Contemporary East Asia Studies, 7:2, 85-103. </w:t>
      </w:r>
    </w:p>
  </w:footnote>
  <w:footnote w:id="2">
    <w:p w14:paraId="1904F81D" w14:textId="5AE5DF01" w:rsidR="007A2ADC" w:rsidRPr="002F1D95" w:rsidRDefault="007A2ADC" w:rsidP="002F1D95">
      <w:pPr>
        <w:pStyle w:val="FootnoteText"/>
        <w:ind w:left="180" w:hanging="180"/>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2F1D95">
        <w:rPr>
          <w:rFonts w:ascii="Book Antiqua" w:hAnsi="Book Antiqua"/>
          <w:sz w:val="14"/>
          <w:szCs w:val="14"/>
        </w:rPr>
        <w:t xml:space="preserve"> </w:t>
      </w:r>
      <w:r w:rsidR="002F1D95">
        <w:rPr>
          <w:rFonts w:ascii="Book Antiqua" w:hAnsi="Book Antiqua"/>
          <w:sz w:val="14"/>
          <w:szCs w:val="14"/>
        </w:rPr>
        <w:tab/>
      </w:r>
      <w:r w:rsidRPr="002F1D95">
        <w:rPr>
          <w:rFonts w:ascii="Book Antiqua" w:hAnsi="Book Antiqua"/>
          <w:sz w:val="14"/>
          <w:szCs w:val="14"/>
        </w:rPr>
        <w:t>China National Development and Reform Commission (2015)</w:t>
      </w:r>
    </w:p>
  </w:footnote>
  <w:footnote w:id="3">
    <w:p w14:paraId="6EAF25BB" w14:textId="1E9E62CA" w:rsidR="007A2ADC" w:rsidRPr="00EA5B25" w:rsidRDefault="007A2ADC" w:rsidP="00EA5B25">
      <w:pPr>
        <w:pStyle w:val="FootnoteText"/>
        <w:ind w:left="180" w:hanging="180"/>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EA5B25">
        <w:rPr>
          <w:rFonts w:ascii="Book Antiqua" w:hAnsi="Book Antiqua"/>
          <w:sz w:val="14"/>
          <w:szCs w:val="14"/>
        </w:rPr>
        <w:t xml:space="preserve"> </w:t>
      </w:r>
      <w:r w:rsidR="00EA5B25">
        <w:rPr>
          <w:rFonts w:ascii="Book Antiqua" w:hAnsi="Book Antiqua"/>
          <w:sz w:val="14"/>
          <w:szCs w:val="14"/>
        </w:rPr>
        <w:tab/>
      </w:r>
      <w:r w:rsidRPr="00EA5B25">
        <w:rPr>
          <w:rFonts w:ascii="Book Antiqua" w:hAnsi="Book Antiqua"/>
          <w:sz w:val="14"/>
          <w:szCs w:val="14"/>
        </w:rPr>
        <w:t>Chin, H. (2015). The Silk Road Economic Belt and the 21st Century Maritime Silk Road, Report by Fung Business Intelligence Centre.</w:t>
      </w:r>
    </w:p>
  </w:footnote>
  <w:footnote w:id="4">
    <w:p w14:paraId="504775C9" w14:textId="3D40A3CB" w:rsidR="007A2ADC" w:rsidRPr="00EA5B25" w:rsidRDefault="007A2ADC" w:rsidP="00EA5B25">
      <w:pPr>
        <w:pStyle w:val="FootnoteText"/>
        <w:ind w:left="180" w:hanging="180"/>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EA5B25">
        <w:rPr>
          <w:rFonts w:ascii="Book Antiqua" w:hAnsi="Book Antiqua"/>
          <w:sz w:val="14"/>
          <w:szCs w:val="14"/>
        </w:rPr>
        <w:t xml:space="preserve"> </w:t>
      </w:r>
      <w:r w:rsidR="00EA5B25">
        <w:rPr>
          <w:rFonts w:ascii="Book Antiqua" w:hAnsi="Book Antiqua"/>
          <w:sz w:val="14"/>
          <w:szCs w:val="14"/>
        </w:rPr>
        <w:tab/>
      </w:r>
      <w:proofErr w:type="spellStart"/>
      <w:proofErr w:type="gramStart"/>
      <w:r w:rsidRPr="00EA5B25">
        <w:rPr>
          <w:rFonts w:ascii="Book Antiqua" w:hAnsi="Book Antiqua"/>
          <w:sz w:val="14"/>
          <w:szCs w:val="14"/>
        </w:rPr>
        <w:t>Yafei</w:t>
      </w:r>
      <w:proofErr w:type="spellEnd"/>
      <w:r w:rsidRPr="00EA5B25">
        <w:rPr>
          <w:rFonts w:ascii="Book Antiqua" w:hAnsi="Book Antiqua"/>
          <w:sz w:val="14"/>
          <w:szCs w:val="14"/>
        </w:rPr>
        <w:t>.</w:t>
      </w:r>
      <w:proofErr w:type="gramEnd"/>
      <w:r w:rsidRPr="00EA5B25">
        <w:rPr>
          <w:rFonts w:ascii="Book Antiqua" w:hAnsi="Book Antiqua"/>
          <w:sz w:val="14"/>
          <w:szCs w:val="14"/>
        </w:rPr>
        <w:t xml:space="preserve"> </w:t>
      </w:r>
      <w:proofErr w:type="gramStart"/>
      <w:r w:rsidRPr="00EA5B25">
        <w:rPr>
          <w:rFonts w:ascii="Book Antiqua" w:hAnsi="Book Antiqua"/>
          <w:sz w:val="14"/>
          <w:szCs w:val="14"/>
        </w:rPr>
        <w:t>H. (2015).</w:t>
      </w:r>
      <w:proofErr w:type="gramEnd"/>
      <w:r w:rsidRPr="00EA5B25">
        <w:rPr>
          <w:rFonts w:ascii="Book Antiqua" w:hAnsi="Book Antiqua"/>
          <w:sz w:val="14"/>
          <w:szCs w:val="14"/>
        </w:rPr>
        <w:t xml:space="preserve"> Connecting the World </w:t>
      </w:r>
      <w:proofErr w:type="gramStart"/>
      <w:r w:rsidRPr="00EA5B25">
        <w:rPr>
          <w:rFonts w:ascii="Book Antiqua" w:hAnsi="Book Antiqua"/>
          <w:sz w:val="14"/>
          <w:szCs w:val="14"/>
        </w:rPr>
        <w:t>Through</w:t>
      </w:r>
      <w:proofErr w:type="gramEnd"/>
      <w:r w:rsidRPr="00EA5B25">
        <w:rPr>
          <w:rFonts w:ascii="Book Antiqua" w:hAnsi="Book Antiqua"/>
          <w:sz w:val="14"/>
          <w:szCs w:val="14"/>
        </w:rPr>
        <w:t xml:space="preserve"> “Belt &amp; Road”. </w:t>
      </w:r>
      <w:proofErr w:type="gramStart"/>
      <w:r w:rsidRPr="00EA5B25">
        <w:rPr>
          <w:rFonts w:ascii="Book Antiqua" w:hAnsi="Book Antiqua"/>
          <w:sz w:val="14"/>
          <w:szCs w:val="14"/>
        </w:rPr>
        <w:t>China-US Focus.</w:t>
      </w:r>
      <w:proofErr w:type="gramEnd"/>
    </w:p>
  </w:footnote>
  <w:footnote w:id="5">
    <w:p w14:paraId="607E8DCA" w14:textId="3C1F0240" w:rsidR="007A2ADC" w:rsidRPr="00EA5B25" w:rsidRDefault="007A2ADC" w:rsidP="00EA5B25">
      <w:pPr>
        <w:pStyle w:val="FootnoteText"/>
        <w:ind w:left="180" w:hanging="180"/>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00EA5B25">
        <w:rPr>
          <w:rFonts w:ascii="Book Antiqua" w:hAnsi="Book Antiqua"/>
          <w:sz w:val="14"/>
          <w:szCs w:val="14"/>
        </w:rPr>
        <w:tab/>
      </w:r>
      <w:proofErr w:type="spellStart"/>
      <w:r w:rsidRPr="00EA5B25">
        <w:rPr>
          <w:rFonts w:ascii="Book Antiqua" w:hAnsi="Book Antiqua"/>
          <w:sz w:val="14"/>
          <w:szCs w:val="14"/>
        </w:rPr>
        <w:t>Yuang</w:t>
      </w:r>
      <w:proofErr w:type="spellEnd"/>
      <w:r w:rsidRPr="00EA5B25">
        <w:rPr>
          <w:rFonts w:ascii="Book Antiqua" w:hAnsi="Book Antiqua"/>
          <w:sz w:val="14"/>
          <w:szCs w:val="14"/>
        </w:rPr>
        <w:t>, Bernard. 2017. One Belt, One Road: A Golden Opportunity for ASEAN</w:t>
      </w:r>
    </w:p>
  </w:footnote>
  <w:footnote w:id="6">
    <w:p w14:paraId="72125C31" w14:textId="016BEDB3" w:rsidR="007A2ADC" w:rsidRPr="00EA5B25" w:rsidRDefault="007A2ADC" w:rsidP="00EA5B25">
      <w:pPr>
        <w:pStyle w:val="FootnoteText"/>
        <w:ind w:left="180" w:hanging="180"/>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EA5B25">
        <w:rPr>
          <w:rFonts w:ascii="Book Antiqua" w:hAnsi="Book Antiqua"/>
          <w:sz w:val="14"/>
          <w:szCs w:val="14"/>
        </w:rPr>
        <w:t xml:space="preserve"> </w:t>
      </w:r>
      <w:r w:rsidR="00EA5B25">
        <w:rPr>
          <w:rFonts w:ascii="Book Antiqua" w:hAnsi="Book Antiqua"/>
          <w:sz w:val="14"/>
          <w:szCs w:val="14"/>
        </w:rPr>
        <w:tab/>
      </w:r>
      <w:proofErr w:type="gramStart"/>
      <w:r w:rsidRPr="00EA5B25">
        <w:rPr>
          <w:rFonts w:ascii="Book Antiqua" w:hAnsi="Book Antiqua"/>
          <w:sz w:val="14"/>
          <w:szCs w:val="14"/>
        </w:rPr>
        <w:t>State Council.</w:t>
      </w:r>
      <w:proofErr w:type="gramEnd"/>
      <w:r w:rsidRPr="00EA5B25">
        <w:rPr>
          <w:rFonts w:ascii="Book Antiqua" w:hAnsi="Book Antiqua"/>
          <w:sz w:val="14"/>
          <w:szCs w:val="14"/>
        </w:rPr>
        <w:t xml:space="preserve"> (2016). 13th five-Year plan for national informatization</w:t>
      </w:r>
    </w:p>
  </w:footnote>
  <w:footnote w:id="7">
    <w:p w14:paraId="4567AD86" w14:textId="248A9B75" w:rsidR="007A2ADC" w:rsidRPr="00EA5B25" w:rsidRDefault="007A2ADC" w:rsidP="00EA5B25">
      <w:pPr>
        <w:pStyle w:val="FootnoteText"/>
        <w:ind w:left="180" w:hanging="180"/>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EA5B25">
        <w:rPr>
          <w:rFonts w:ascii="Book Antiqua" w:hAnsi="Book Antiqua"/>
          <w:sz w:val="14"/>
          <w:szCs w:val="14"/>
        </w:rPr>
        <w:t xml:space="preserve"> </w:t>
      </w:r>
      <w:r w:rsidR="00EA5B25">
        <w:rPr>
          <w:rFonts w:ascii="Book Antiqua" w:hAnsi="Book Antiqua"/>
          <w:sz w:val="14"/>
          <w:szCs w:val="14"/>
        </w:rPr>
        <w:tab/>
      </w:r>
      <w:r w:rsidRPr="00EA5B25">
        <w:rPr>
          <w:rFonts w:ascii="Book Antiqua" w:hAnsi="Book Antiqua"/>
          <w:sz w:val="14"/>
          <w:szCs w:val="14"/>
        </w:rPr>
        <w:t>Bora LY (2020) Challenge and perspective for Digital Silk Road, Cogent Business &amp; Management, 7:1</w:t>
      </w:r>
    </w:p>
  </w:footnote>
  <w:footnote w:id="8">
    <w:p w14:paraId="3578D2E9" w14:textId="570B9D56" w:rsidR="007A2ADC" w:rsidRPr="003E2E1A" w:rsidRDefault="007A2ADC" w:rsidP="003E2E1A">
      <w:pPr>
        <w:pStyle w:val="FootnoteText"/>
        <w:ind w:left="180" w:hanging="180"/>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3E2E1A">
        <w:rPr>
          <w:rFonts w:ascii="Book Antiqua" w:hAnsi="Book Antiqua"/>
          <w:sz w:val="14"/>
          <w:szCs w:val="14"/>
        </w:rPr>
        <w:t xml:space="preserve"> </w:t>
      </w:r>
      <w:r w:rsidR="003E2E1A">
        <w:rPr>
          <w:rFonts w:ascii="Book Antiqua" w:hAnsi="Book Antiqua"/>
          <w:sz w:val="14"/>
          <w:szCs w:val="14"/>
        </w:rPr>
        <w:tab/>
      </w:r>
      <w:proofErr w:type="spellStart"/>
      <w:r w:rsidRPr="003E2E1A">
        <w:rPr>
          <w:rFonts w:ascii="Book Antiqua" w:hAnsi="Book Antiqua"/>
          <w:sz w:val="14"/>
          <w:szCs w:val="14"/>
        </w:rPr>
        <w:t>Ishaan</w:t>
      </w:r>
      <w:proofErr w:type="spellEnd"/>
      <w:r w:rsidRPr="003E2E1A">
        <w:rPr>
          <w:rFonts w:ascii="Book Antiqua" w:hAnsi="Book Antiqua"/>
          <w:sz w:val="14"/>
          <w:szCs w:val="14"/>
        </w:rPr>
        <w:t xml:space="preserve"> </w:t>
      </w:r>
      <w:proofErr w:type="spellStart"/>
      <w:r w:rsidRPr="003E2E1A">
        <w:rPr>
          <w:rFonts w:ascii="Book Antiqua" w:hAnsi="Book Antiqua"/>
          <w:sz w:val="14"/>
          <w:szCs w:val="14"/>
        </w:rPr>
        <w:t>Tharoor</w:t>
      </w:r>
      <w:proofErr w:type="spellEnd"/>
      <w:r w:rsidRPr="003E2E1A">
        <w:rPr>
          <w:rFonts w:ascii="Book Antiqua" w:hAnsi="Book Antiqua"/>
          <w:sz w:val="14"/>
          <w:szCs w:val="14"/>
        </w:rPr>
        <w:t>, “What China and Pakistan’s special friendship means,” The Washington Post</w:t>
      </w:r>
    </w:p>
  </w:footnote>
  <w:footnote w:id="9">
    <w:p w14:paraId="773FF754" w14:textId="55A5E7FC" w:rsidR="007A2ADC" w:rsidRPr="003E2E1A" w:rsidRDefault="007A2ADC" w:rsidP="003E2E1A">
      <w:pPr>
        <w:pStyle w:val="FootnoteText"/>
        <w:ind w:left="180" w:hanging="180"/>
        <w:jc w:val="both"/>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3E2E1A">
        <w:rPr>
          <w:rFonts w:ascii="Book Antiqua" w:hAnsi="Book Antiqua"/>
          <w:sz w:val="14"/>
          <w:szCs w:val="14"/>
        </w:rPr>
        <w:t xml:space="preserve"> </w:t>
      </w:r>
      <w:r w:rsidR="003E2E1A">
        <w:rPr>
          <w:rFonts w:ascii="Book Antiqua" w:hAnsi="Book Antiqua"/>
          <w:sz w:val="14"/>
          <w:szCs w:val="14"/>
        </w:rPr>
        <w:tab/>
      </w:r>
      <w:r w:rsidRPr="003E2E1A">
        <w:rPr>
          <w:rFonts w:ascii="Book Antiqua" w:hAnsi="Book Antiqua"/>
          <w:sz w:val="14"/>
          <w:szCs w:val="14"/>
        </w:rPr>
        <w:t xml:space="preserve">Matthew McCartney (2021) </w:t>
      </w:r>
      <w:proofErr w:type="gramStart"/>
      <w:r w:rsidRPr="003E2E1A">
        <w:rPr>
          <w:rFonts w:ascii="Book Antiqua" w:hAnsi="Book Antiqua"/>
          <w:sz w:val="14"/>
          <w:szCs w:val="14"/>
        </w:rPr>
        <w:t>The</w:t>
      </w:r>
      <w:proofErr w:type="gramEnd"/>
      <w:r w:rsidRPr="003E2E1A">
        <w:rPr>
          <w:rFonts w:ascii="Book Antiqua" w:hAnsi="Book Antiqua"/>
          <w:sz w:val="14"/>
          <w:szCs w:val="14"/>
        </w:rPr>
        <w:t xml:space="preserve"> prospects of the China–Pakistan Economic Corridor (CPEC): the importance of understanding western China, Contemporary South Asia, 29:3. </w:t>
      </w:r>
    </w:p>
  </w:footnote>
  <w:footnote w:id="10">
    <w:p w14:paraId="6C0044AE" w14:textId="58C1938D" w:rsidR="007A2ADC" w:rsidRPr="003E2E1A" w:rsidRDefault="007A2ADC" w:rsidP="003E2E1A">
      <w:pPr>
        <w:pStyle w:val="FootnoteText"/>
        <w:ind w:left="180" w:hanging="180"/>
        <w:jc w:val="both"/>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3E2E1A">
        <w:rPr>
          <w:rFonts w:ascii="Book Antiqua" w:hAnsi="Book Antiqua"/>
          <w:sz w:val="14"/>
          <w:szCs w:val="14"/>
        </w:rPr>
        <w:t xml:space="preserve"> </w:t>
      </w:r>
      <w:r w:rsidR="003E2E1A">
        <w:rPr>
          <w:rFonts w:ascii="Book Antiqua" w:hAnsi="Book Antiqua"/>
          <w:sz w:val="14"/>
          <w:szCs w:val="14"/>
        </w:rPr>
        <w:tab/>
      </w:r>
      <w:proofErr w:type="gramStart"/>
      <w:r w:rsidRPr="003E2E1A">
        <w:rPr>
          <w:rFonts w:ascii="Book Antiqua" w:hAnsi="Book Antiqua"/>
          <w:sz w:val="14"/>
          <w:szCs w:val="14"/>
        </w:rPr>
        <w:t>Hamid, N., and S. Hayat.</w:t>
      </w:r>
      <w:proofErr w:type="gramEnd"/>
      <w:r w:rsidRPr="003E2E1A">
        <w:rPr>
          <w:rFonts w:ascii="Book Antiqua" w:hAnsi="Book Antiqua"/>
          <w:sz w:val="14"/>
          <w:szCs w:val="14"/>
        </w:rPr>
        <w:t xml:space="preserve"> 2012. “The Opportunities and Pitfalls of Pakistan’s Trade with China and Other Neighbors.” The Lahore Journal of Economics 17 (SE): 271–292</w:t>
      </w:r>
    </w:p>
  </w:footnote>
  <w:footnote w:id="11">
    <w:p w14:paraId="6157A817" w14:textId="55B1D680" w:rsidR="007A2ADC" w:rsidRPr="003E2E1A" w:rsidRDefault="007A2ADC" w:rsidP="003E2E1A">
      <w:pPr>
        <w:pStyle w:val="FootnoteText"/>
        <w:ind w:left="180" w:hanging="180"/>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3E2E1A">
        <w:rPr>
          <w:rFonts w:ascii="Book Antiqua" w:hAnsi="Book Antiqua"/>
          <w:sz w:val="14"/>
          <w:szCs w:val="14"/>
        </w:rPr>
        <w:t xml:space="preserve"> </w:t>
      </w:r>
      <w:r w:rsidR="003E2E1A">
        <w:rPr>
          <w:rFonts w:ascii="Book Antiqua" w:hAnsi="Book Antiqua"/>
          <w:sz w:val="14"/>
          <w:szCs w:val="14"/>
        </w:rPr>
        <w:tab/>
      </w:r>
      <w:r w:rsidRPr="003E2E1A">
        <w:rPr>
          <w:rFonts w:ascii="Book Antiqua" w:hAnsi="Book Antiqua"/>
          <w:sz w:val="14"/>
          <w:szCs w:val="14"/>
        </w:rPr>
        <w:t>Ahmad, D. 2017. “The China Pakistan Economic Corridor: Review and Analysis.” In The State of the Economy: China Pakistan Economic Corridor Review and Analysis, 49–64</w:t>
      </w:r>
    </w:p>
  </w:footnote>
  <w:footnote w:id="12">
    <w:p w14:paraId="7AD8754F" w14:textId="506937AE" w:rsidR="007A2ADC" w:rsidRPr="00027EA7" w:rsidRDefault="007A2ADC" w:rsidP="00027EA7">
      <w:pPr>
        <w:pStyle w:val="FootnoteText"/>
        <w:ind w:left="180" w:hanging="180"/>
        <w:jc w:val="both"/>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027EA7">
        <w:rPr>
          <w:rFonts w:ascii="Book Antiqua" w:hAnsi="Book Antiqua"/>
          <w:sz w:val="14"/>
          <w:szCs w:val="14"/>
        </w:rPr>
        <w:t xml:space="preserve"> </w:t>
      </w:r>
      <w:r w:rsidR="00027EA7">
        <w:rPr>
          <w:rFonts w:ascii="Book Antiqua" w:hAnsi="Book Antiqua"/>
          <w:sz w:val="14"/>
          <w:szCs w:val="14"/>
        </w:rPr>
        <w:tab/>
      </w:r>
      <w:proofErr w:type="spellStart"/>
      <w:r w:rsidRPr="00027EA7">
        <w:rPr>
          <w:rFonts w:ascii="Book Antiqua" w:hAnsi="Book Antiqua"/>
          <w:sz w:val="14"/>
          <w:szCs w:val="14"/>
        </w:rPr>
        <w:t>Mehmood</w:t>
      </w:r>
      <w:proofErr w:type="spellEnd"/>
      <w:r w:rsidRPr="00027EA7">
        <w:rPr>
          <w:rFonts w:ascii="Book Antiqua" w:hAnsi="Book Antiqua"/>
          <w:sz w:val="14"/>
          <w:szCs w:val="14"/>
        </w:rPr>
        <w:t> </w:t>
      </w:r>
      <w:proofErr w:type="spellStart"/>
      <w:r w:rsidRPr="00027EA7">
        <w:rPr>
          <w:rFonts w:ascii="Book Antiqua" w:hAnsi="Book Antiqua"/>
          <w:sz w:val="14"/>
          <w:szCs w:val="14"/>
        </w:rPr>
        <w:t>Hussain</w:t>
      </w:r>
      <w:proofErr w:type="spellEnd"/>
      <w:r w:rsidRPr="00027EA7">
        <w:rPr>
          <w:rFonts w:ascii="Book Antiqua" w:hAnsi="Book Antiqua"/>
          <w:sz w:val="14"/>
          <w:szCs w:val="14"/>
        </w:rPr>
        <w:t>, Ahmed </w:t>
      </w:r>
      <w:proofErr w:type="spellStart"/>
      <w:r w:rsidRPr="00027EA7">
        <w:rPr>
          <w:rFonts w:ascii="Book Antiqua" w:hAnsi="Book Antiqua"/>
          <w:sz w:val="14"/>
          <w:szCs w:val="14"/>
        </w:rPr>
        <w:t>Bux</w:t>
      </w:r>
      <w:proofErr w:type="spellEnd"/>
      <w:r w:rsidRPr="00027EA7">
        <w:rPr>
          <w:rFonts w:ascii="Book Antiqua" w:hAnsi="Book Antiqua"/>
          <w:sz w:val="14"/>
          <w:szCs w:val="14"/>
        </w:rPr>
        <w:t> </w:t>
      </w:r>
      <w:proofErr w:type="spellStart"/>
      <w:r w:rsidRPr="00027EA7">
        <w:rPr>
          <w:rFonts w:ascii="Book Antiqua" w:hAnsi="Book Antiqua"/>
          <w:sz w:val="14"/>
          <w:szCs w:val="14"/>
        </w:rPr>
        <w:t>Jamali</w:t>
      </w:r>
      <w:proofErr w:type="spellEnd"/>
      <w:r w:rsidRPr="00027EA7">
        <w:rPr>
          <w:rFonts w:ascii="Book Antiqua" w:hAnsi="Book Antiqua"/>
          <w:sz w:val="14"/>
          <w:szCs w:val="14"/>
        </w:rPr>
        <w:t xml:space="preserve"> (2019)-Geo</w:t>
      </w:r>
      <w:r w:rsidRPr="00027EA7">
        <w:rPr>
          <w:rFonts w:ascii="Book Antiqua" w:hAnsi="Book Antiqua"/>
          <w:sz w:val="14"/>
          <w:szCs w:val="14"/>
        </w:rPr>
        <w:noBreakHyphen/>
        <w:t>Political Dynamics of the China–Pakistan Economic Corridor: A New Great Game in South Asia- Chinese Political Science Review (2019) 4:303–326</w:t>
      </w:r>
    </w:p>
  </w:footnote>
  <w:footnote w:id="13">
    <w:p w14:paraId="5D195AAC" w14:textId="6F8A0173" w:rsidR="007A2ADC" w:rsidRPr="00027EA7" w:rsidRDefault="007A2ADC" w:rsidP="00027EA7">
      <w:pPr>
        <w:pStyle w:val="FootnoteText"/>
        <w:ind w:left="180" w:hanging="180"/>
        <w:jc w:val="both"/>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027EA7">
        <w:rPr>
          <w:rFonts w:ascii="Book Antiqua" w:hAnsi="Book Antiqua"/>
          <w:sz w:val="14"/>
          <w:szCs w:val="14"/>
        </w:rPr>
        <w:t xml:space="preserve"> </w:t>
      </w:r>
      <w:r w:rsidR="00027EA7">
        <w:rPr>
          <w:rFonts w:ascii="Book Antiqua" w:hAnsi="Book Antiqua"/>
          <w:sz w:val="14"/>
          <w:szCs w:val="14"/>
        </w:rPr>
        <w:tab/>
      </w:r>
      <w:proofErr w:type="spellStart"/>
      <w:r w:rsidRPr="00027EA7">
        <w:rPr>
          <w:rFonts w:ascii="Book Antiqua" w:hAnsi="Book Antiqua"/>
          <w:sz w:val="14"/>
          <w:szCs w:val="14"/>
        </w:rPr>
        <w:t>AazarTamana</w:t>
      </w:r>
      <w:proofErr w:type="spellEnd"/>
      <w:r w:rsidRPr="00027EA7">
        <w:rPr>
          <w:rFonts w:ascii="Book Antiqua" w:hAnsi="Book Antiqua"/>
          <w:sz w:val="14"/>
          <w:szCs w:val="14"/>
        </w:rPr>
        <w:t>, United States-Pakistan Relations in the Post-Cold War Era: The Pressler Amendment and Pakistan’s National Security Concerns, (Perth: Australian Society for South Asian Studies (ASSAS), 2004)</w:t>
      </w:r>
    </w:p>
  </w:footnote>
  <w:footnote w:id="14">
    <w:p w14:paraId="30B865CE" w14:textId="1C66808E" w:rsidR="007A2ADC" w:rsidRPr="00027EA7" w:rsidRDefault="007A2ADC" w:rsidP="00027EA7">
      <w:pPr>
        <w:pStyle w:val="FootnoteText"/>
        <w:ind w:left="180" w:hanging="180"/>
        <w:jc w:val="both"/>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027EA7">
        <w:rPr>
          <w:rFonts w:ascii="Book Antiqua" w:hAnsi="Book Antiqua"/>
          <w:sz w:val="14"/>
          <w:szCs w:val="14"/>
        </w:rPr>
        <w:t xml:space="preserve"> </w:t>
      </w:r>
      <w:r w:rsidR="00027EA7">
        <w:rPr>
          <w:rFonts w:ascii="Book Antiqua" w:hAnsi="Book Antiqua"/>
          <w:sz w:val="14"/>
          <w:szCs w:val="14"/>
        </w:rPr>
        <w:tab/>
      </w:r>
      <w:r w:rsidRPr="00027EA7">
        <w:rPr>
          <w:rFonts w:ascii="Book Antiqua" w:hAnsi="Book Antiqua"/>
          <w:sz w:val="14"/>
          <w:szCs w:val="14"/>
        </w:rPr>
        <w:t xml:space="preserve">Douglas </w:t>
      </w:r>
      <w:proofErr w:type="spellStart"/>
      <w:r w:rsidRPr="00027EA7">
        <w:rPr>
          <w:rFonts w:ascii="Book Antiqua" w:hAnsi="Book Antiqua"/>
          <w:sz w:val="14"/>
          <w:szCs w:val="14"/>
        </w:rPr>
        <w:t>Zhihua</w:t>
      </w:r>
      <w:proofErr w:type="spellEnd"/>
      <w:r w:rsidRPr="00027EA7">
        <w:rPr>
          <w:rFonts w:ascii="Book Antiqua" w:hAnsi="Book Antiqua"/>
          <w:sz w:val="14"/>
          <w:szCs w:val="14"/>
        </w:rPr>
        <w:t xml:space="preserve"> </w:t>
      </w:r>
      <w:proofErr w:type="spellStart"/>
      <w:r w:rsidRPr="00027EA7">
        <w:rPr>
          <w:rFonts w:ascii="Book Antiqua" w:hAnsi="Book Antiqua"/>
          <w:sz w:val="14"/>
          <w:szCs w:val="14"/>
        </w:rPr>
        <w:t>Zeng</w:t>
      </w:r>
      <w:proofErr w:type="spellEnd"/>
      <w:r w:rsidRPr="00027EA7">
        <w:rPr>
          <w:rFonts w:ascii="Book Antiqua" w:hAnsi="Book Antiqua"/>
          <w:sz w:val="14"/>
          <w:szCs w:val="14"/>
        </w:rPr>
        <w:t xml:space="preserve">, “How Do Special Economic Zones and Industrial Cluster Drive China’s Rapid Development,” in Building Engines for Growth and Competitiveness in China: Experience with Special Economic Zones &amp; Industrial Clusters, ed. Douglas </w:t>
      </w:r>
      <w:proofErr w:type="spellStart"/>
      <w:r w:rsidRPr="00027EA7">
        <w:rPr>
          <w:rFonts w:ascii="Book Antiqua" w:hAnsi="Book Antiqua"/>
          <w:sz w:val="14"/>
          <w:szCs w:val="14"/>
        </w:rPr>
        <w:t>Zhihua</w:t>
      </w:r>
      <w:proofErr w:type="spellEnd"/>
      <w:r w:rsidRPr="00027EA7">
        <w:rPr>
          <w:rFonts w:ascii="Book Antiqua" w:hAnsi="Book Antiqua"/>
          <w:sz w:val="14"/>
          <w:szCs w:val="14"/>
        </w:rPr>
        <w:t xml:space="preserve"> </w:t>
      </w:r>
      <w:proofErr w:type="spellStart"/>
      <w:r w:rsidRPr="00027EA7">
        <w:rPr>
          <w:rFonts w:ascii="Book Antiqua" w:hAnsi="Book Antiqua"/>
          <w:sz w:val="14"/>
          <w:szCs w:val="14"/>
        </w:rPr>
        <w:t>Zeng</w:t>
      </w:r>
      <w:proofErr w:type="spellEnd"/>
      <w:r w:rsidRPr="00027EA7">
        <w:rPr>
          <w:rFonts w:ascii="Book Antiqua" w:hAnsi="Book Antiqua"/>
          <w:sz w:val="14"/>
          <w:szCs w:val="14"/>
        </w:rPr>
        <w:t>, (World Bank), 2010, 4-5</w:t>
      </w:r>
    </w:p>
  </w:footnote>
  <w:footnote w:id="15">
    <w:p w14:paraId="2D266A33" w14:textId="77777777" w:rsidR="007A2ADC" w:rsidRPr="002F1D95" w:rsidRDefault="007A2ADC" w:rsidP="002E570C">
      <w:pPr>
        <w:pStyle w:val="FootnoteText"/>
        <w:ind w:left="180" w:hanging="180"/>
        <w:rPr>
          <w:rFonts w:ascii="Book Antiqua" w:hAnsi="Book Antiqua"/>
          <w:sz w:val="14"/>
          <w:szCs w:val="14"/>
          <w:lang w:val="en-SG"/>
        </w:rPr>
      </w:pPr>
      <w:r w:rsidRPr="002E570C">
        <w:rPr>
          <w:rStyle w:val="FootnoteReference"/>
          <w:rFonts w:ascii="Book Antiqua" w:hAnsi="Book Antiqua"/>
          <w:sz w:val="14"/>
          <w:szCs w:val="14"/>
          <w:vertAlign w:val="baseline"/>
        </w:rPr>
        <w:footnoteRef/>
      </w:r>
      <w:r w:rsidRPr="002E570C">
        <w:rPr>
          <w:rFonts w:ascii="Book Antiqua" w:hAnsi="Book Antiqua"/>
          <w:sz w:val="14"/>
          <w:szCs w:val="14"/>
        </w:rPr>
        <w:t xml:space="preserve"> </w:t>
      </w:r>
      <w:proofErr w:type="gramStart"/>
      <w:r w:rsidRPr="002F1D95">
        <w:rPr>
          <w:rFonts w:ascii="Book Antiqua" w:hAnsi="Book Antiqua"/>
          <w:sz w:val="14"/>
          <w:szCs w:val="14"/>
        </w:rPr>
        <w:t>CPEC Special Economic Zones, Ministry of Planning, Development and Special Initiatives.</w:t>
      </w:r>
      <w:proofErr w:type="gramEnd"/>
      <w:r w:rsidRPr="002F1D95">
        <w:rPr>
          <w:rFonts w:ascii="Book Antiqua" w:hAnsi="Book Antiqua"/>
          <w:sz w:val="14"/>
          <w:szCs w:val="14"/>
        </w:rPr>
        <w:t xml:space="preserve"> Available at http://cpec.gov.pk/special-economic-zones-projects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E93BE" w14:textId="18F07FEF" w:rsidR="00F069E3" w:rsidRPr="00F14E95" w:rsidRDefault="00F14E95" w:rsidP="006A62F7">
    <w:pPr>
      <w:pStyle w:val="Header"/>
      <w:spacing w:after="0" w:line="240" w:lineRule="auto"/>
      <w:rPr>
        <w:rFonts w:ascii="Book Antiqua" w:hAnsi="Book Antiqua"/>
        <w:sz w:val="18"/>
        <w:szCs w:val="18"/>
      </w:rPr>
    </w:pPr>
    <w:r w:rsidRPr="00F14E95">
      <w:rPr>
        <w:rFonts w:ascii="Book Antiqua" w:hAnsi="Book Antiqua"/>
        <w:sz w:val="18"/>
        <w:szCs w:val="18"/>
      </w:rPr>
      <w:t>Belt and Road Initiative of China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BC369" w14:textId="50108880" w:rsidR="005C16DA" w:rsidRPr="00F14E95" w:rsidRDefault="00F14E95" w:rsidP="006A62F7">
    <w:pPr>
      <w:pStyle w:val="Header"/>
      <w:spacing w:after="0" w:line="240" w:lineRule="auto"/>
      <w:jc w:val="right"/>
      <w:rPr>
        <w:rFonts w:ascii="Book Antiqua" w:hAnsi="Book Antiqua"/>
        <w:sz w:val="18"/>
        <w:szCs w:val="18"/>
      </w:rPr>
    </w:pPr>
    <w:r>
      <w:rPr>
        <w:rFonts w:ascii="Book Antiqua" w:hAnsi="Book Antiqua"/>
        <w:sz w:val="18"/>
        <w:szCs w:val="18"/>
      </w:rPr>
      <w:t>Pakistan-China Relations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739"/>
    <w:multiLevelType w:val="hybridMultilevel"/>
    <w:tmpl w:val="437C4022"/>
    <w:lvl w:ilvl="0" w:tplc="CF6C0438">
      <w:start w:val="1"/>
      <w:numFmt w:val="lowerRoman"/>
      <w:lvlText w:val="%1."/>
      <w:lvlJc w:val="left"/>
      <w:pPr>
        <w:ind w:left="720" w:hanging="360"/>
      </w:pPr>
      <w:rPr>
        <w:rFonts w:ascii="Palatino Linotype" w:eastAsia="Calibri" w:hAnsi="Palatino Linotype" w:cstheme="majorHAns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C53"/>
    <w:multiLevelType w:val="hybridMultilevel"/>
    <w:tmpl w:val="913E7C8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8671626"/>
    <w:multiLevelType w:val="hybridMultilevel"/>
    <w:tmpl w:val="D42895F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start w:val="1"/>
      <w:numFmt w:val="lowerRoman"/>
      <w:lvlText w:val="%6."/>
      <w:lvlJc w:val="right"/>
      <w:pPr>
        <w:ind w:left="89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B3E058C"/>
    <w:multiLevelType w:val="hybridMultilevel"/>
    <w:tmpl w:val="D978649E"/>
    <w:lvl w:ilvl="0" w:tplc="4809001B">
      <w:start w:val="1"/>
      <w:numFmt w:val="lowerRoman"/>
      <w:lvlText w:val="%1."/>
      <w:lvlJc w:val="right"/>
      <w:pPr>
        <w:tabs>
          <w:tab w:val="num" w:pos="720"/>
        </w:tabs>
        <w:ind w:left="720" w:hanging="360"/>
      </w:pPr>
      <w:rPr>
        <w:rFonts w:hint="default"/>
      </w:rPr>
    </w:lvl>
    <w:lvl w:ilvl="1" w:tplc="DDE0992C" w:tentative="1">
      <w:start w:val="1"/>
      <w:numFmt w:val="bullet"/>
      <w:lvlText w:val="•"/>
      <w:lvlJc w:val="left"/>
      <w:pPr>
        <w:tabs>
          <w:tab w:val="num" w:pos="1440"/>
        </w:tabs>
        <w:ind w:left="1440" w:hanging="360"/>
      </w:pPr>
      <w:rPr>
        <w:rFonts w:ascii="Arial" w:hAnsi="Arial" w:hint="default"/>
      </w:rPr>
    </w:lvl>
    <w:lvl w:ilvl="2" w:tplc="CC8A868C" w:tentative="1">
      <w:start w:val="1"/>
      <w:numFmt w:val="bullet"/>
      <w:lvlText w:val="•"/>
      <w:lvlJc w:val="left"/>
      <w:pPr>
        <w:tabs>
          <w:tab w:val="num" w:pos="2160"/>
        </w:tabs>
        <w:ind w:left="2160" w:hanging="360"/>
      </w:pPr>
      <w:rPr>
        <w:rFonts w:ascii="Arial" w:hAnsi="Arial" w:hint="default"/>
      </w:rPr>
    </w:lvl>
    <w:lvl w:ilvl="3" w:tplc="20AEF87E" w:tentative="1">
      <w:start w:val="1"/>
      <w:numFmt w:val="bullet"/>
      <w:lvlText w:val="•"/>
      <w:lvlJc w:val="left"/>
      <w:pPr>
        <w:tabs>
          <w:tab w:val="num" w:pos="2880"/>
        </w:tabs>
        <w:ind w:left="2880" w:hanging="360"/>
      </w:pPr>
      <w:rPr>
        <w:rFonts w:ascii="Arial" w:hAnsi="Arial" w:hint="default"/>
      </w:rPr>
    </w:lvl>
    <w:lvl w:ilvl="4" w:tplc="B2306D66" w:tentative="1">
      <w:start w:val="1"/>
      <w:numFmt w:val="bullet"/>
      <w:lvlText w:val="•"/>
      <w:lvlJc w:val="left"/>
      <w:pPr>
        <w:tabs>
          <w:tab w:val="num" w:pos="3600"/>
        </w:tabs>
        <w:ind w:left="3600" w:hanging="360"/>
      </w:pPr>
      <w:rPr>
        <w:rFonts w:ascii="Arial" w:hAnsi="Arial" w:hint="default"/>
      </w:rPr>
    </w:lvl>
    <w:lvl w:ilvl="5" w:tplc="73D07910" w:tentative="1">
      <w:start w:val="1"/>
      <w:numFmt w:val="bullet"/>
      <w:lvlText w:val="•"/>
      <w:lvlJc w:val="left"/>
      <w:pPr>
        <w:tabs>
          <w:tab w:val="num" w:pos="4320"/>
        </w:tabs>
        <w:ind w:left="4320" w:hanging="360"/>
      </w:pPr>
      <w:rPr>
        <w:rFonts w:ascii="Arial" w:hAnsi="Arial" w:hint="default"/>
      </w:rPr>
    </w:lvl>
    <w:lvl w:ilvl="6" w:tplc="CE72956A" w:tentative="1">
      <w:start w:val="1"/>
      <w:numFmt w:val="bullet"/>
      <w:lvlText w:val="•"/>
      <w:lvlJc w:val="left"/>
      <w:pPr>
        <w:tabs>
          <w:tab w:val="num" w:pos="5040"/>
        </w:tabs>
        <w:ind w:left="5040" w:hanging="360"/>
      </w:pPr>
      <w:rPr>
        <w:rFonts w:ascii="Arial" w:hAnsi="Arial" w:hint="default"/>
      </w:rPr>
    </w:lvl>
    <w:lvl w:ilvl="7" w:tplc="950423A8" w:tentative="1">
      <w:start w:val="1"/>
      <w:numFmt w:val="bullet"/>
      <w:lvlText w:val="•"/>
      <w:lvlJc w:val="left"/>
      <w:pPr>
        <w:tabs>
          <w:tab w:val="num" w:pos="5760"/>
        </w:tabs>
        <w:ind w:left="5760" w:hanging="360"/>
      </w:pPr>
      <w:rPr>
        <w:rFonts w:ascii="Arial" w:hAnsi="Arial" w:hint="default"/>
      </w:rPr>
    </w:lvl>
    <w:lvl w:ilvl="8" w:tplc="28F22BC4" w:tentative="1">
      <w:start w:val="1"/>
      <w:numFmt w:val="bullet"/>
      <w:lvlText w:val="•"/>
      <w:lvlJc w:val="left"/>
      <w:pPr>
        <w:tabs>
          <w:tab w:val="num" w:pos="6480"/>
        </w:tabs>
        <w:ind w:left="6480" w:hanging="360"/>
      </w:pPr>
      <w:rPr>
        <w:rFonts w:ascii="Arial" w:hAnsi="Arial" w:hint="default"/>
      </w:rPr>
    </w:lvl>
  </w:abstractNum>
  <w:abstractNum w:abstractNumId="4">
    <w:nsid w:val="11D379E2"/>
    <w:multiLevelType w:val="hybridMultilevel"/>
    <w:tmpl w:val="59C2F62C"/>
    <w:lvl w:ilvl="0" w:tplc="4B4281D6">
      <w:start w:val="2"/>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nsid w:val="165A2D01"/>
    <w:multiLevelType w:val="hybridMultilevel"/>
    <w:tmpl w:val="11DEEFB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6D10F65"/>
    <w:multiLevelType w:val="hybridMultilevel"/>
    <w:tmpl w:val="8424E5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D7A76"/>
    <w:multiLevelType w:val="hybridMultilevel"/>
    <w:tmpl w:val="71B6EC8E"/>
    <w:lvl w:ilvl="0" w:tplc="BFE2F8BC">
      <w:start w:val="1"/>
      <w:numFmt w:val="lowerRoman"/>
      <w:lvlText w:val="%1."/>
      <w:lvlJc w:val="right"/>
      <w:pPr>
        <w:ind w:left="786" w:hanging="360"/>
      </w:pPr>
      <w:rPr>
        <w:color w:val="auto"/>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8">
    <w:nsid w:val="1C5A60A0"/>
    <w:multiLevelType w:val="multilevel"/>
    <w:tmpl w:val="6A2C9F2A"/>
    <w:lvl w:ilvl="0">
      <w:start w:val="1"/>
      <w:numFmt w:val="decimal"/>
      <w:pStyle w:val="ListParagraph"/>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64"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02" w:hanging="360"/>
      </w:pPr>
      <w:rPr>
        <w:rFonts w:hint="default"/>
        <w:b w:val="0"/>
      </w:rPr>
    </w:lvl>
    <w:lvl w:ilvl="8">
      <w:start w:val="1"/>
      <w:numFmt w:val="lowerRoman"/>
      <w:lvlText w:val="%9."/>
      <w:lvlJc w:val="right"/>
      <w:pPr>
        <w:ind w:left="6480" w:hanging="180"/>
      </w:pPr>
      <w:rPr>
        <w:rFonts w:hint="default"/>
      </w:rPr>
    </w:lvl>
  </w:abstractNum>
  <w:abstractNum w:abstractNumId="9">
    <w:nsid w:val="2EED63F2"/>
    <w:multiLevelType w:val="hybridMultilevel"/>
    <w:tmpl w:val="F13C1F8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30FA3119"/>
    <w:multiLevelType w:val="hybridMultilevel"/>
    <w:tmpl w:val="91084A70"/>
    <w:lvl w:ilvl="0" w:tplc="016E469A">
      <w:start w:val="1"/>
      <w:numFmt w:val="lowerRoman"/>
      <w:lvlText w:val="%1."/>
      <w:lvlJc w:val="right"/>
      <w:pPr>
        <w:ind w:left="1440" w:hanging="360"/>
      </w:pPr>
      <w:rPr>
        <w:color w:val="000000" w:themeColor="text1"/>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1">
    <w:nsid w:val="3AB56CCD"/>
    <w:multiLevelType w:val="multilevel"/>
    <w:tmpl w:val="94A6412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973CF1"/>
    <w:multiLevelType w:val="hybridMultilevel"/>
    <w:tmpl w:val="4136311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B4F69"/>
    <w:multiLevelType w:val="hybridMultilevel"/>
    <w:tmpl w:val="61AA1A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4D5F20"/>
    <w:multiLevelType w:val="hybridMultilevel"/>
    <w:tmpl w:val="198EB5B8"/>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CA0CA26E">
      <w:start w:val="1"/>
      <w:numFmt w:val="lowerRoman"/>
      <w:lvlText w:val="%9."/>
      <w:lvlJc w:val="right"/>
      <w:pPr>
        <w:ind w:left="180" w:hanging="180"/>
      </w:pPr>
      <w:rPr>
        <w:b w:val="0"/>
      </w:rPr>
    </w:lvl>
  </w:abstractNum>
  <w:abstractNum w:abstractNumId="15">
    <w:nsid w:val="4B6C361B"/>
    <w:multiLevelType w:val="hybridMultilevel"/>
    <w:tmpl w:val="64EE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1B2E6D"/>
    <w:multiLevelType w:val="hybridMultilevel"/>
    <w:tmpl w:val="B8705024"/>
    <w:lvl w:ilvl="0" w:tplc="6B200518">
      <w:start w:val="2"/>
      <w:numFmt w:val="bullet"/>
      <w:lvlText w:val="-"/>
      <w:lvlJc w:val="left"/>
      <w:pPr>
        <w:ind w:left="360" w:hanging="360"/>
      </w:pPr>
      <w:rPr>
        <w:rFonts w:ascii="Times New Roman" w:eastAsia="Calibri" w:hAnsi="Times New Roman" w:cs="Times New Roman" w:hint="default"/>
      </w:rPr>
    </w:lvl>
    <w:lvl w:ilvl="1" w:tplc="04090019">
      <w:start w:val="1"/>
      <w:numFmt w:val="lowerLetter"/>
      <w:lvlText w:val="%2."/>
      <w:lvlJc w:val="lef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50A47198"/>
    <w:multiLevelType w:val="hybridMultilevel"/>
    <w:tmpl w:val="2654C5BA"/>
    <w:lvl w:ilvl="0" w:tplc="4809000F">
      <w:start w:val="1"/>
      <w:numFmt w:val="decimal"/>
      <w:lvlText w:val="%1."/>
      <w:lvlJc w:val="left"/>
      <w:pPr>
        <w:ind w:left="644"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603179CF"/>
    <w:multiLevelType w:val="hybridMultilevel"/>
    <w:tmpl w:val="7E5CEBE2"/>
    <w:lvl w:ilvl="0" w:tplc="04090019">
      <w:start w:val="1"/>
      <w:numFmt w:val="lowerLetter"/>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9">
    <w:nsid w:val="7189709C"/>
    <w:multiLevelType w:val="hybridMultilevel"/>
    <w:tmpl w:val="DBDAB9B8"/>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4EF385C"/>
    <w:multiLevelType w:val="hybridMultilevel"/>
    <w:tmpl w:val="823A9018"/>
    <w:lvl w:ilvl="0" w:tplc="88406048">
      <w:numFmt w:val="bullet"/>
      <w:pStyle w:val="List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1">
    <w:nsid w:val="76445071"/>
    <w:multiLevelType w:val="hybridMultilevel"/>
    <w:tmpl w:val="50486616"/>
    <w:lvl w:ilvl="0" w:tplc="48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6E1FCD"/>
    <w:multiLevelType w:val="hybridMultilevel"/>
    <w:tmpl w:val="9326C10C"/>
    <w:lvl w:ilvl="0" w:tplc="48090019">
      <w:start w:val="2"/>
      <w:numFmt w:val="lowerLetter"/>
      <w:lvlText w:val="%1."/>
      <w:lvlJc w:val="left"/>
      <w:pPr>
        <w:ind w:left="36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78C33387"/>
    <w:multiLevelType w:val="hybridMultilevel"/>
    <w:tmpl w:val="BCEE9AA8"/>
    <w:lvl w:ilvl="0" w:tplc="79DC6C4A">
      <w:start w:val="1"/>
      <w:numFmt w:val="lowerRoman"/>
      <w:lvlText w:val="%1."/>
      <w:lvlJc w:val="left"/>
      <w:pPr>
        <w:ind w:left="1170" w:hanging="720"/>
      </w:pPr>
      <w:rPr>
        <w:rFonts w:hint="default"/>
        <w:b/>
        <w:i/>
      </w:rPr>
    </w:lvl>
    <w:lvl w:ilvl="1" w:tplc="48090019">
      <w:start w:val="1"/>
      <w:numFmt w:val="lowerLetter"/>
      <w:lvlText w:val="%2."/>
      <w:lvlJc w:val="left"/>
      <w:pPr>
        <w:ind w:left="1530" w:hanging="360"/>
      </w:pPr>
    </w:lvl>
    <w:lvl w:ilvl="2" w:tplc="4809001B" w:tentative="1">
      <w:start w:val="1"/>
      <w:numFmt w:val="lowerRoman"/>
      <w:lvlText w:val="%3."/>
      <w:lvlJc w:val="right"/>
      <w:pPr>
        <w:ind w:left="2250" w:hanging="180"/>
      </w:pPr>
    </w:lvl>
    <w:lvl w:ilvl="3" w:tplc="4809000F" w:tentative="1">
      <w:start w:val="1"/>
      <w:numFmt w:val="decimal"/>
      <w:lvlText w:val="%4."/>
      <w:lvlJc w:val="left"/>
      <w:pPr>
        <w:ind w:left="2970" w:hanging="360"/>
      </w:pPr>
    </w:lvl>
    <w:lvl w:ilvl="4" w:tplc="48090019" w:tentative="1">
      <w:start w:val="1"/>
      <w:numFmt w:val="lowerLetter"/>
      <w:lvlText w:val="%5."/>
      <w:lvlJc w:val="left"/>
      <w:pPr>
        <w:ind w:left="3690" w:hanging="360"/>
      </w:pPr>
    </w:lvl>
    <w:lvl w:ilvl="5" w:tplc="4809001B" w:tentative="1">
      <w:start w:val="1"/>
      <w:numFmt w:val="lowerRoman"/>
      <w:lvlText w:val="%6."/>
      <w:lvlJc w:val="right"/>
      <w:pPr>
        <w:ind w:left="4410" w:hanging="180"/>
      </w:pPr>
    </w:lvl>
    <w:lvl w:ilvl="6" w:tplc="4809000F" w:tentative="1">
      <w:start w:val="1"/>
      <w:numFmt w:val="decimal"/>
      <w:lvlText w:val="%7."/>
      <w:lvlJc w:val="left"/>
      <w:pPr>
        <w:ind w:left="5130" w:hanging="360"/>
      </w:pPr>
    </w:lvl>
    <w:lvl w:ilvl="7" w:tplc="48090019" w:tentative="1">
      <w:start w:val="1"/>
      <w:numFmt w:val="lowerLetter"/>
      <w:lvlText w:val="%8."/>
      <w:lvlJc w:val="left"/>
      <w:pPr>
        <w:ind w:left="5850" w:hanging="360"/>
      </w:pPr>
    </w:lvl>
    <w:lvl w:ilvl="8" w:tplc="4809001B" w:tentative="1">
      <w:start w:val="1"/>
      <w:numFmt w:val="lowerRoman"/>
      <w:lvlText w:val="%9."/>
      <w:lvlJc w:val="right"/>
      <w:pPr>
        <w:ind w:left="6570" w:hanging="180"/>
      </w:pPr>
    </w:lvl>
  </w:abstractNum>
  <w:num w:numId="1">
    <w:abstractNumId w:val="8"/>
  </w:num>
  <w:num w:numId="2">
    <w:abstractNumId w:val="20"/>
  </w:num>
  <w:num w:numId="3">
    <w:abstractNumId w:val="18"/>
  </w:num>
  <w:num w:numId="4">
    <w:abstractNumId w:val="23"/>
  </w:num>
  <w:num w:numId="5">
    <w:abstractNumId w:val="22"/>
  </w:num>
  <w:num w:numId="6">
    <w:abstractNumId w:val="16"/>
  </w:num>
  <w:num w:numId="7">
    <w:abstractNumId w:val="2"/>
  </w:num>
  <w:num w:numId="8">
    <w:abstractNumId w:val="14"/>
  </w:num>
  <w:num w:numId="9">
    <w:abstractNumId w:val="17"/>
  </w:num>
  <w:num w:numId="10">
    <w:abstractNumId w:val="5"/>
  </w:num>
  <w:num w:numId="11">
    <w:abstractNumId w:val="7"/>
  </w:num>
  <w:num w:numId="12">
    <w:abstractNumId w:val="3"/>
  </w:num>
  <w:num w:numId="13">
    <w:abstractNumId w:val="15"/>
  </w:num>
  <w:num w:numId="14">
    <w:abstractNumId w:val="21"/>
  </w:num>
  <w:num w:numId="15">
    <w:abstractNumId w:val="13"/>
  </w:num>
  <w:num w:numId="16">
    <w:abstractNumId w:val="0"/>
  </w:num>
  <w:num w:numId="17">
    <w:abstractNumId w:val="9"/>
  </w:num>
  <w:num w:numId="18">
    <w:abstractNumId w:val="4"/>
  </w:num>
  <w:num w:numId="19">
    <w:abstractNumId w:val="1"/>
  </w:num>
  <w:num w:numId="20">
    <w:abstractNumId w:val="12"/>
  </w:num>
  <w:num w:numId="21">
    <w:abstractNumId w:val="6"/>
  </w:num>
  <w:num w:numId="22">
    <w:abstractNumId w:val="10"/>
  </w:num>
  <w:num w:numId="23">
    <w:abstractNumId w:val="19"/>
  </w:num>
  <w:num w:numId="24">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isal">
    <w15:presenceInfo w15:providerId="None" w15:userId="Faisal"/>
  </w15:person>
  <w15:person w15:author="CSC4">
    <w15:presenceInfo w15:providerId="None" w15:userId="CS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96"/>
    <w:rsid w:val="00020605"/>
    <w:rsid w:val="0002337B"/>
    <w:rsid w:val="0002537C"/>
    <w:rsid w:val="0002747B"/>
    <w:rsid w:val="00027EA7"/>
    <w:rsid w:val="00032429"/>
    <w:rsid w:val="0005253E"/>
    <w:rsid w:val="000635D9"/>
    <w:rsid w:val="00065889"/>
    <w:rsid w:val="000659B9"/>
    <w:rsid w:val="00071F65"/>
    <w:rsid w:val="000740FF"/>
    <w:rsid w:val="00094A6C"/>
    <w:rsid w:val="000A2BAD"/>
    <w:rsid w:val="000B4099"/>
    <w:rsid w:val="000C3410"/>
    <w:rsid w:val="000E034E"/>
    <w:rsid w:val="000E135F"/>
    <w:rsid w:val="000E74AC"/>
    <w:rsid w:val="00107181"/>
    <w:rsid w:val="00110A31"/>
    <w:rsid w:val="00110CF6"/>
    <w:rsid w:val="00113D60"/>
    <w:rsid w:val="00116C6E"/>
    <w:rsid w:val="0011791F"/>
    <w:rsid w:val="001322DA"/>
    <w:rsid w:val="0016786A"/>
    <w:rsid w:val="00174134"/>
    <w:rsid w:val="00174BD7"/>
    <w:rsid w:val="00175007"/>
    <w:rsid w:val="00182D0D"/>
    <w:rsid w:val="00186C56"/>
    <w:rsid w:val="00197BA2"/>
    <w:rsid w:val="001A11D7"/>
    <w:rsid w:val="001B7E5C"/>
    <w:rsid w:val="001C787F"/>
    <w:rsid w:val="001D152A"/>
    <w:rsid w:val="001D15BD"/>
    <w:rsid w:val="001D549E"/>
    <w:rsid w:val="001D6361"/>
    <w:rsid w:val="001E270F"/>
    <w:rsid w:val="001E7D80"/>
    <w:rsid w:val="001F1E33"/>
    <w:rsid w:val="00230993"/>
    <w:rsid w:val="00247A31"/>
    <w:rsid w:val="0025793D"/>
    <w:rsid w:val="00266610"/>
    <w:rsid w:val="0027033C"/>
    <w:rsid w:val="00271407"/>
    <w:rsid w:val="00285164"/>
    <w:rsid w:val="00285B37"/>
    <w:rsid w:val="002A4663"/>
    <w:rsid w:val="002B464B"/>
    <w:rsid w:val="002E0265"/>
    <w:rsid w:val="002E570C"/>
    <w:rsid w:val="002F1D95"/>
    <w:rsid w:val="002F45D5"/>
    <w:rsid w:val="002F6CF7"/>
    <w:rsid w:val="00301161"/>
    <w:rsid w:val="00312A61"/>
    <w:rsid w:val="003374D5"/>
    <w:rsid w:val="00342334"/>
    <w:rsid w:val="00351470"/>
    <w:rsid w:val="00353AD2"/>
    <w:rsid w:val="00353E8E"/>
    <w:rsid w:val="00354643"/>
    <w:rsid w:val="00366D70"/>
    <w:rsid w:val="003A17A4"/>
    <w:rsid w:val="003B053E"/>
    <w:rsid w:val="003B21C1"/>
    <w:rsid w:val="003C49C2"/>
    <w:rsid w:val="003D72B4"/>
    <w:rsid w:val="003E2E1A"/>
    <w:rsid w:val="003F67D8"/>
    <w:rsid w:val="00400006"/>
    <w:rsid w:val="00417D0C"/>
    <w:rsid w:val="00423F89"/>
    <w:rsid w:val="004331CC"/>
    <w:rsid w:val="00433CAF"/>
    <w:rsid w:val="004375EF"/>
    <w:rsid w:val="00445BA1"/>
    <w:rsid w:val="00447AD7"/>
    <w:rsid w:val="00454301"/>
    <w:rsid w:val="004724E1"/>
    <w:rsid w:val="00476E33"/>
    <w:rsid w:val="004875AC"/>
    <w:rsid w:val="00495D45"/>
    <w:rsid w:val="004E0AAF"/>
    <w:rsid w:val="004E2303"/>
    <w:rsid w:val="004E4292"/>
    <w:rsid w:val="004F263A"/>
    <w:rsid w:val="00503276"/>
    <w:rsid w:val="005172CD"/>
    <w:rsid w:val="00522F90"/>
    <w:rsid w:val="00530949"/>
    <w:rsid w:val="0053100F"/>
    <w:rsid w:val="0054513F"/>
    <w:rsid w:val="00546555"/>
    <w:rsid w:val="005514F0"/>
    <w:rsid w:val="00563AA9"/>
    <w:rsid w:val="00573E2A"/>
    <w:rsid w:val="00595ED3"/>
    <w:rsid w:val="005A04B9"/>
    <w:rsid w:val="005A5DA7"/>
    <w:rsid w:val="005B3417"/>
    <w:rsid w:val="005B7D18"/>
    <w:rsid w:val="005C16DA"/>
    <w:rsid w:val="005D0B55"/>
    <w:rsid w:val="005D6062"/>
    <w:rsid w:val="005E6AA5"/>
    <w:rsid w:val="006026B3"/>
    <w:rsid w:val="00607351"/>
    <w:rsid w:val="00620A13"/>
    <w:rsid w:val="00623DBD"/>
    <w:rsid w:val="00624384"/>
    <w:rsid w:val="00630EB3"/>
    <w:rsid w:val="00646267"/>
    <w:rsid w:val="00660D77"/>
    <w:rsid w:val="00661326"/>
    <w:rsid w:val="00665436"/>
    <w:rsid w:val="00673539"/>
    <w:rsid w:val="006830D5"/>
    <w:rsid w:val="00683D01"/>
    <w:rsid w:val="006A13B9"/>
    <w:rsid w:val="006A2A7D"/>
    <w:rsid w:val="006A62F7"/>
    <w:rsid w:val="006B2837"/>
    <w:rsid w:val="006B366E"/>
    <w:rsid w:val="006C122A"/>
    <w:rsid w:val="006C53CA"/>
    <w:rsid w:val="006E76D6"/>
    <w:rsid w:val="006F7F00"/>
    <w:rsid w:val="007032CD"/>
    <w:rsid w:val="00706D78"/>
    <w:rsid w:val="00710307"/>
    <w:rsid w:val="00766FAF"/>
    <w:rsid w:val="00767FAA"/>
    <w:rsid w:val="0077446F"/>
    <w:rsid w:val="007908E7"/>
    <w:rsid w:val="00791765"/>
    <w:rsid w:val="0079450C"/>
    <w:rsid w:val="007A2ADC"/>
    <w:rsid w:val="007A7059"/>
    <w:rsid w:val="007C50C3"/>
    <w:rsid w:val="007D0600"/>
    <w:rsid w:val="007E20AA"/>
    <w:rsid w:val="007E49BF"/>
    <w:rsid w:val="007E4D16"/>
    <w:rsid w:val="007E7B61"/>
    <w:rsid w:val="00811F6A"/>
    <w:rsid w:val="00841FDA"/>
    <w:rsid w:val="008431F7"/>
    <w:rsid w:val="00854E6F"/>
    <w:rsid w:val="008571DE"/>
    <w:rsid w:val="00870825"/>
    <w:rsid w:val="008713BD"/>
    <w:rsid w:val="00873B51"/>
    <w:rsid w:val="00877CCA"/>
    <w:rsid w:val="00886AF1"/>
    <w:rsid w:val="00894B0F"/>
    <w:rsid w:val="008A03D6"/>
    <w:rsid w:val="008A5E55"/>
    <w:rsid w:val="008A7FE6"/>
    <w:rsid w:val="008B5649"/>
    <w:rsid w:val="008C7BEF"/>
    <w:rsid w:val="008D501C"/>
    <w:rsid w:val="008E60A9"/>
    <w:rsid w:val="008F5780"/>
    <w:rsid w:val="00921DB5"/>
    <w:rsid w:val="00927157"/>
    <w:rsid w:val="009504D4"/>
    <w:rsid w:val="00953A67"/>
    <w:rsid w:val="009636E8"/>
    <w:rsid w:val="00964F21"/>
    <w:rsid w:val="00974ED1"/>
    <w:rsid w:val="0099014F"/>
    <w:rsid w:val="009A2EA5"/>
    <w:rsid w:val="009B1BA2"/>
    <w:rsid w:val="009B6A1E"/>
    <w:rsid w:val="009D04C0"/>
    <w:rsid w:val="009D09CC"/>
    <w:rsid w:val="009E04C4"/>
    <w:rsid w:val="009F0AB5"/>
    <w:rsid w:val="00A045AE"/>
    <w:rsid w:val="00A05195"/>
    <w:rsid w:val="00A12420"/>
    <w:rsid w:val="00A2113A"/>
    <w:rsid w:val="00A3078B"/>
    <w:rsid w:val="00A52F77"/>
    <w:rsid w:val="00A75B5C"/>
    <w:rsid w:val="00A90664"/>
    <w:rsid w:val="00A93421"/>
    <w:rsid w:val="00AB239A"/>
    <w:rsid w:val="00AB7418"/>
    <w:rsid w:val="00AC5B7F"/>
    <w:rsid w:val="00AD0E23"/>
    <w:rsid w:val="00AD1D56"/>
    <w:rsid w:val="00AE3E7B"/>
    <w:rsid w:val="00AE6F1E"/>
    <w:rsid w:val="00B015C4"/>
    <w:rsid w:val="00B20360"/>
    <w:rsid w:val="00B34208"/>
    <w:rsid w:val="00B40107"/>
    <w:rsid w:val="00B55FF2"/>
    <w:rsid w:val="00B57F87"/>
    <w:rsid w:val="00B66823"/>
    <w:rsid w:val="00B72D9D"/>
    <w:rsid w:val="00B757A0"/>
    <w:rsid w:val="00B850E8"/>
    <w:rsid w:val="00B907B6"/>
    <w:rsid w:val="00BA3132"/>
    <w:rsid w:val="00BB7D97"/>
    <w:rsid w:val="00BC22FD"/>
    <w:rsid w:val="00BF6C3D"/>
    <w:rsid w:val="00C1238C"/>
    <w:rsid w:val="00C20DD6"/>
    <w:rsid w:val="00C41E57"/>
    <w:rsid w:val="00C43D96"/>
    <w:rsid w:val="00C6600C"/>
    <w:rsid w:val="00C67F38"/>
    <w:rsid w:val="00C73073"/>
    <w:rsid w:val="00C84021"/>
    <w:rsid w:val="00C90C85"/>
    <w:rsid w:val="00CB6FFB"/>
    <w:rsid w:val="00CC011A"/>
    <w:rsid w:val="00CC022C"/>
    <w:rsid w:val="00CD5A27"/>
    <w:rsid w:val="00CD681D"/>
    <w:rsid w:val="00CE5F7A"/>
    <w:rsid w:val="00CF1128"/>
    <w:rsid w:val="00CF1592"/>
    <w:rsid w:val="00D15EDD"/>
    <w:rsid w:val="00D33A56"/>
    <w:rsid w:val="00D42537"/>
    <w:rsid w:val="00D47B8C"/>
    <w:rsid w:val="00D601DD"/>
    <w:rsid w:val="00D631E4"/>
    <w:rsid w:val="00D64688"/>
    <w:rsid w:val="00D75209"/>
    <w:rsid w:val="00D77D9A"/>
    <w:rsid w:val="00D87FEC"/>
    <w:rsid w:val="00D92EC1"/>
    <w:rsid w:val="00DC621F"/>
    <w:rsid w:val="00DD379E"/>
    <w:rsid w:val="00DF7EE9"/>
    <w:rsid w:val="00E01E8E"/>
    <w:rsid w:val="00E12A27"/>
    <w:rsid w:val="00E25B6A"/>
    <w:rsid w:val="00E26861"/>
    <w:rsid w:val="00E81473"/>
    <w:rsid w:val="00E82944"/>
    <w:rsid w:val="00E85F5A"/>
    <w:rsid w:val="00E97F1E"/>
    <w:rsid w:val="00EA063E"/>
    <w:rsid w:val="00EA5B25"/>
    <w:rsid w:val="00EB2CEE"/>
    <w:rsid w:val="00EC03E3"/>
    <w:rsid w:val="00EC1C14"/>
    <w:rsid w:val="00ED5678"/>
    <w:rsid w:val="00EF0424"/>
    <w:rsid w:val="00EF246D"/>
    <w:rsid w:val="00EF5F85"/>
    <w:rsid w:val="00EF6201"/>
    <w:rsid w:val="00F03E15"/>
    <w:rsid w:val="00F069E3"/>
    <w:rsid w:val="00F079CD"/>
    <w:rsid w:val="00F14E95"/>
    <w:rsid w:val="00F17B7D"/>
    <w:rsid w:val="00F22E0B"/>
    <w:rsid w:val="00F40AFD"/>
    <w:rsid w:val="00F53290"/>
    <w:rsid w:val="00F53E3A"/>
    <w:rsid w:val="00F56DDD"/>
    <w:rsid w:val="00F57FFE"/>
    <w:rsid w:val="00F76D08"/>
    <w:rsid w:val="00F817D9"/>
    <w:rsid w:val="00F82D7E"/>
    <w:rsid w:val="00FA208B"/>
    <w:rsid w:val="00FE63D8"/>
    <w:rsid w:val="00FF1553"/>
    <w:rsid w:val="00FF41DF"/>
    <w:rsid w:val="00FF7A7D"/>
    <w:rsid w:val="00FF7ABE"/>
    <w:rsid w:val="00FF7AEE"/>
    <w:rsid w:val="00FF7E3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7B9B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Heading1">
    <w:name w:val="heading 1"/>
    <w:basedOn w:val="Normal"/>
    <w:link w:val="Heading1Char"/>
    <w:uiPriority w:val="9"/>
    <w:qFormat/>
    <w:rsid w:val="00C43D96"/>
    <w:pPr>
      <w:spacing w:beforeLines="1" w:afterLines="1"/>
      <w:outlineLvl w:val="0"/>
    </w:pPr>
    <w:rPr>
      <w:rFonts w:ascii="Times" w:hAnsi="Times"/>
      <w:b/>
      <w:kern w:val="36"/>
      <w:sz w:val="48"/>
      <w:szCs w:val="20"/>
      <w:lang w:val="x-none" w:eastAsia="x-none"/>
    </w:rPr>
  </w:style>
  <w:style w:type="paragraph" w:styleId="Heading2">
    <w:name w:val="heading 2"/>
    <w:basedOn w:val="Normal"/>
    <w:link w:val="Heading2Char"/>
    <w:uiPriority w:val="9"/>
    <w:qFormat/>
    <w:rsid w:val="00C43D96"/>
    <w:pPr>
      <w:spacing w:beforeLines="1" w:afterLines="1"/>
      <w:outlineLvl w:val="1"/>
    </w:pPr>
    <w:rPr>
      <w:rFonts w:ascii="Times" w:hAnsi="Times"/>
      <w:b/>
      <w:sz w:val="36"/>
      <w:szCs w:val="20"/>
      <w:lang w:val="x-none" w:eastAsia="x-none"/>
    </w:rPr>
  </w:style>
  <w:style w:type="paragraph" w:styleId="Heading3">
    <w:name w:val="heading 3"/>
    <w:basedOn w:val="Normal"/>
    <w:next w:val="Normal"/>
    <w:link w:val="Heading3Char"/>
    <w:uiPriority w:val="9"/>
    <w:qFormat/>
    <w:rsid w:val="00353E8E"/>
    <w:pPr>
      <w:keepNext/>
      <w:spacing w:after="160" w:line="259" w:lineRule="auto"/>
      <w:outlineLvl w:val="2"/>
    </w:pPr>
    <w:rPr>
      <w:rFonts w:ascii="Times New Roman" w:eastAsia="Calibri" w:hAnsi="Times New Roman"/>
      <w:b/>
      <w:sz w:val="28"/>
      <w:szCs w:val="28"/>
      <w:lang w:eastAsia="en-US"/>
    </w:rPr>
  </w:style>
  <w:style w:type="paragraph" w:styleId="Heading4">
    <w:name w:val="heading 4"/>
    <w:basedOn w:val="Normal"/>
    <w:link w:val="Heading4Char"/>
    <w:uiPriority w:val="9"/>
    <w:qFormat/>
    <w:rsid w:val="00C43D96"/>
    <w:pPr>
      <w:spacing w:beforeLines="1" w:afterLines="1"/>
      <w:outlineLvl w:val="3"/>
    </w:pPr>
    <w:rPr>
      <w:rFonts w:ascii="Times" w:hAnsi="Times"/>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3D96"/>
    <w:rPr>
      <w:rFonts w:ascii="Times" w:hAnsi="Times"/>
      <w:b/>
      <w:kern w:val="36"/>
      <w:sz w:val="48"/>
      <w:szCs w:val="20"/>
    </w:rPr>
  </w:style>
  <w:style w:type="character" w:customStyle="1" w:styleId="Heading2Char">
    <w:name w:val="Heading 2 Char"/>
    <w:link w:val="Heading2"/>
    <w:uiPriority w:val="9"/>
    <w:rsid w:val="00C43D96"/>
    <w:rPr>
      <w:rFonts w:ascii="Times" w:hAnsi="Times"/>
      <w:b/>
      <w:sz w:val="36"/>
      <w:szCs w:val="20"/>
    </w:rPr>
  </w:style>
  <w:style w:type="character" w:customStyle="1" w:styleId="Heading4Char">
    <w:name w:val="Heading 4 Char"/>
    <w:link w:val="Heading4"/>
    <w:uiPriority w:val="9"/>
    <w:rsid w:val="00C43D96"/>
    <w:rPr>
      <w:rFonts w:ascii="Times" w:hAnsi="Times"/>
      <w:b/>
      <w:szCs w:val="20"/>
    </w:rPr>
  </w:style>
  <w:style w:type="character" w:styleId="Hyperlink">
    <w:name w:val="Hyperlink"/>
    <w:uiPriority w:val="99"/>
    <w:rsid w:val="00C43D96"/>
    <w:rPr>
      <w:color w:val="0000FF"/>
      <w:u w:val="single"/>
    </w:rPr>
  </w:style>
  <w:style w:type="character" w:styleId="FollowedHyperlink">
    <w:name w:val="FollowedHyperlink"/>
    <w:uiPriority w:val="99"/>
    <w:rsid w:val="00C43D96"/>
    <w:rPr>
      <w:color w:val="0000FF"/>
      <w:u w:val="single"/>
    </w:rPr>
  </w:style>
  <w:style w:type="paragraph" w:styleId="z-TopofForm">
    <w:name w:val="HTML Top of Form"/>
    <w:basedOn w:val="Normal"/>
    <w:next w:val="Normal"/>
    <w:link w:val="z-TopofFormChar"/>
    <w:hidden/>
    <w:uiPriority w:val="99"/>
    <w:semiHidden/>
    <w:unhideWhenUsed/>
    <w:rsid w:val="00C43D96"/>
    <w:pPr>
      <w:pBdr>
        <w:bottom w:val="single" w:sz="6" w:space="1" w:color="auto"/>
      </w:pBdr>
      <w:spacing w:beforeLines="1" w:afterLines="1"/>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C43D96"/>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C43D96"/>
    <w:pPr>
      <w:pBdr>
        <w:top w:val="single" w:sz="6" w:space="1" w:color="auto"/>
      </w:pBdr>
      <w:spacing w:beforeLines="1" w:afterLines="1"/>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C43D96"/>
    <w:rPr>
      <w:rFonts w:ascii="Arial" w:hAnsi="Arial"/>
      <w:vanish/>
      <w:sz w:val="16"/>
      <w:szCs w:val="16"/>
    </w:rPr>
  </w:style>
  <w:style w:type="paragraph" w:customStyle="1" w:styleId="cdappliestoex">
    <w:name w:val="cdappliestoex"/>
    <w:basedOn w:val="Normal"/>
    <w:rsid w:val="00C43D96"/>
    <w:pPr>
      <w:spacing w:beforeLines="1" w:afterLines="1"/>
    </w:pPr>
    <w:rPr>
      <w:rFonts w:ascii="Times" w:hAnsi="Times"/>
      <w:sz w:val="20"/>
      <w:szCs w:val="20"/>
    </w:rPr>
  </w:style>
  <w:style w:type="character" w:customStyle="1" w:styleId="cdappliestoexlabel">
    <w:name w:val="cdappliestoexlabel"/>
    <w:basedOn w:val="DefaultParagraphFont"/>
    <w:rsid w:val="00C43D96"/>
  </w:style>
  <w:style w:type="character" w:customStyle="1" w:styleId="dvableftedge">
    <w:name w:val="dvableftedge"/>
    <w:basedOn w:val="DefaultParagraphFont"/>
    <w:rsid w:val="00C43D96"/>
  </w:style>
  <w:style w:type="character" w:customStyle="1" w:styleId="dvabcenter">
    <w:name w:val="dvabcenter"/>
    <w:basedOn w:val="DefaultParagraphFont"/>
    <w:rsid w:val="00C43D96"/>
  </w:style>
  <w:style w:type="character" w:customStyle="1" w:styleId="dvactionbarleft">
    <w:name w:val="dvactionbarleft"/>
    <w:basedOn w:val="DefaultParagraphFont"/>
    <w:rsid w:val="00C43D96"/>
  </w:style>
  <w:style w:type="character" w:customStyle="1" w:styleId="dvactionbarfull">
    <w:name w:val="dvactionbarfull"/>
    <w:basedOn w:val="DefaultParagraphFont"/>
    <w:rsid w:val="00C43D96"/>
  </w:style>
  <w:style w:type="character" w:customStyle="1" w:styleId="dvabrightedge">
    <w:name w:val="dvabrightedge"/>
    <w:basedOn w:val="DefaultParagraphFont"/>
    <w:rsid w:val="00C43D96"/>
  </w:style>
  <w:style w:type="paragraph" w:styleId="NormalWeb">
    <w:name w:val="Normal (Web)"/>
    <w:basedOn w:val="Normal"/>
    <w:uiPriority w:val="99"/>
    <w:rsid w:val="00C43D96"/>
    <w:pPr>
      <w:spacing w:beforeLines="1" w:afterLines="1"/>
    </w:pPr>
    <w:rPr>
      <w:rFonts w:ascii="Times" w:hAnsi="Times"/>
      <w:sz w:val="20"/>
      <w:szCs w:val="20"/>
    </w:rPr>
  </w:style>
  <w:style w:type="character" w:customStyle="1" w:styleId="asstinlinedeftext">
    <w:name w:val="asstinlinedeftext"/>
    <w:basedOn w:val="DefaultParagraphFont"/>
    <w:rsid w:val="00C43D96"/>
  </w:style>
  <w:style w:type="paragraph" w:customStyle="1" w:styleId="cntindent36">
    <w:name w:val="cntindent36"/>
    <w:basedOn w:val="Normal"/>
    <w:rsid w:val="00C43D96"/>
    <w:pPr>
      <w:spacing w:beforeLines="1" w:afterLines="1"/>
    </w:pPr>
    <w:rPr>
      <w:rFonts w:ascii="Times" w:hAnsi="Times"/>
      <w:sz w:val="20"/>
      <w:szCs w:val="20"/>
    </w:rPr>
  </w:style>
  <w:style w:type="character" w:customStyle="1" w:styleId="cdfeedbackbutton">
    <w:name w:val="cdfeedbackbutton"/>
    <w:basedOn w:val="DefaultParagraphFont"/>
    <w:rsid w:val="00C43D96"/>
  </w:style>
  <w:style w:type="character" w:customStyle="1" w:styleId="Heading3Char">
    <w:name w:val="Heading 3 Char"/>
    <w:basedOn w:val="DefaultParagraphFont"/>
    <w:link w:val="Heading3"/>
    <w:uiPriority w:val="9"/>
    <w:rsid w:val="00353E8E"/>
    <w:rPr>
      <w:rFonts w:ascii="Times New Roman" w:eastAsia="Calibri" w:hAnsi="Times New Roman"/>
      <w:b/>
      <w:sz w:val="28"/>
      <w:szCs w:val="28"/>
    </w:rPr>
  </w:style>
  <w:style w:type="paragraph" w:styleId="TOCHeading">
    <w:name w:val="TOC Heading"/>
    <w:basedOn w:val="Normal"/>
    <w:next w:val="Normal"/>
    <w:uiPriority w:val="39"/>
    <w:unhideWhenUsed/>
    <w:qFormat/>
    <w:rsid w:val="00353E8E"/>
    <w:pPr>
      <w:spacing w:after="160" w:line="259" w:lineRule="auto"/>
      <w:ind w:firstLine="720"/>
      <w:jc w:val="center"/>
      <w:outlineLvl w:val="0"/>
    </w:pPr>
    <w:rPr>
      <w:rFonts w:asciiTheme="majorHAnsi" w:eastAsia="Calibri" w:hAnsiTheme="majorHAnsi"/>
      <w:b/>
      <w:sz w:val="32"/>
      <w:lang w:eastAsia="en-US"/>
    </w:rPr>
  </w:style>
  <w:style w:type="paragraph" w:styleId="TOC1">
    <w:name w:val="toc 1"/>
    <w:basedOn w:val="Normal"/>
    <w:next w:val="Normal"/>
    <w:autoRedefine/>
    <w:uiPriority w:val="39"/>
    <w:rsid w:val="00353E8E"/>
    <w:pPr>
      <w:spacing w:after="160" w:line="259" w:lineRule="auto"/>
      <w:ind w:firstLine="720"/>
    </w:pPr>
    <w:rPr>
      <w:rFonts w:ascii="Times New Roman" w:eastAsia="Calibri" w:hAnsi="Times New Roman"/>
      <w:lang w:eastAsia="en-US"/>
    </w:rPr>
  </w:style>
  <w:style w:type="paragraph" w:styleId="Header">
    <w:name w:val="header"/>
    <w:basedOn w:val="Normal"/>
    <w:link w:val="HeaderChar"/>
    <w:uiPriority w:val="99"/>
    <w:unhideWhenUsed/>
    <w:rsid w:val="00353E8E"/>
    <w:pPr>
      <w:tabs>
        <w:tab w:val="center" w:pos="4680"/>
        <w:tab w:val="right" w:pos="9360"/>
      </w:tabs>
      <w:spacing w:after="160" w:line="259" w:lineRule="auto"/>
    </w:pPr>
    <w:rPr>
      <w:rFonts w:ascii="Times New Roman" w:eastAsia="Calibri" w:hAnsi="Times New Roman"/>
      <w:lang w:eastAsia="en-US"/>
    </w:rPr>
  </w:style>
  <w:style w:type="character" w:customStyle="1" w:styleId="HeaderChar">
    <w:name w:val="Header Char"/>
    <w:basedOn w:val="DefaultParagraphFont"/>
    <w:link w:val="Header"/>
    <w:uiPriority w:val="99"/>
    <w:rsid w:val="00353E8E"/>
    <w:rPr>
      <w:rFonts w:ascii="Times New Roman" w:eastAsia="Calibri" w:hAnsi="Times New Roman"/>
      <w:sz w:val="24"/>
      <w:szCs w:val="24"/>
    </w:rPr>
  </w:style>
  <w:style w:type="paragraph" w:styleId="Footer">
    <w:name w:val="footer"/>
    <w:basedOn w:val="Normal"/>
    <w:link w:val="FooterChar"/>
    <w:uiPriority w:val="99"/>
    <w:unhideWhenUsed/>
    <w:rsid w:val="00353E8E"/>
    <w:pPr>
      <w:tabs>
        <w:tab w:val="center" w:pos="4680"/>
        <w:tab w:val="right" w:pos="9360"/>
      </w:tabs>
      <w:spacing w:after="160" w:line="259" w:lineRule="auto"/>
    </w:pPr>
    <w:rPr>
      <w:rFonts w:ascii="Times New Roman" w:eastAsia="Calibri" w:hAnsi="Times New Roman"/>
      <w:lang w:eastAsia="en-US"/>
    </w:rPr>
  </w:style>
  <w:style w:type="character" w:customStyle="1" w:styleId="FooterChar">
    <w:name w:val="Footer Char"/>
    <w:basedOn w:val="DefaultParagraphFont"/>
    <w:link w:val="Footer"/>
    <w:uiPriority w:val="99"/>
    <w:rsid w:val="00353E8E"/>
    <w:rPr>
      <w:rFonts w:ascii="Times New Roman" w:eastAsia="Calibri" w:hAnsi="Times New Roman"/>
      <w:sz w:val="24"/>
      <w:szCs w:val="24"/>
    </w:rPr>
  </w:style>
  <w:style w:type="paragraph" w:styleId="TOC2">
    <w:name w:val="toc 2"/>
    <w:basedOn w:val="Normal"/>
    <w:next w:val="Normal"/>
    <w:autoRedefine/>
    <w:uiPriority w:val="39"/>
    <w:rsid w:val="00353E8E"/>
    <w:pPr>
      <w:tabs>
        <w:tab w:val="right" w:leader="dot" w:pos="9350"/>
      </w:tabs>
      <w:spacing w:after="160" w:line="259" w:lineRule="auto"/>
      <w:ind w:left="720" w:firstLine="720"/>
    </w:pPr>
    <w:rPr>
      <w:rFonts w:ascii="Times New Roman" w:eastAsia="Calibri" w:hAnsi="Times New Roman"/>
      <w:noProof/>
      <w:color w:val="000000" w:themeColor="text1"/>
      <w:lang w:eastAsia="en-US"/>
    </w:rPr>
  </w:style>
  <w:style w:type="paragraph" w:styleId="ListParagraph">
    <w:name w:val="List Paragraph"/>
    <w:aliases w:val="Number Bullets"/>
    <w:basedOn w:val="Normal"/>
    <w:link w:val="ListParagraphChar"/>
    <w:uiPriority w:val="34"/>
    <w:qFormat/>
    <w:rsid w:val="00353E8E"/>
    <w:pPr>
      <w:numPr>
        <w:numId w:val="1"/>
      </w:numPr>
      <w:spacing w:before="240" w:after="60" w:line="259" w:lineRule="auto"/>
    </w:pPr>
    <w:rPr>
      <w:rFonts w:ascii="Times New Roman" w:eastAsia="Calibri" w:hAnsi="Times New Roman"/>
      <w:color w:val="4F81BD" w:themeColor="accent1"/>
      <w:lang w:eastAsia="en-US"/>
    </w:rPr>
  </w:style>
  <w:style w:type="paragraph" w:styleId="Title">
    <w:name w:val="Title"/>
    <w:basedOn w:val="Normal"/>
    <w:next w:val="Normal"/>
    <w:link w:val="TitleChar"/>
    <w:uiPriority w:val="10"/>
    <w:qFormat/>
    <w:rsid w:val="00353E8E"/>
    <w:pPr>
      <w:spacing w:after="160" w:line="259" w:lineRule="auto"/>
      <w:jc w:val="center"/>
    </w:pPr>
    <w:rPr>
      <w:rFonts w:ascii="Times New Roman" w:eastAsia="Calibri" w:hAnsi="Times New Roman"/>
      <w:b/>
      <w:sz w:val="96"/>
      <w:szCs w:val="96"/>
      <w:lang w:eastAsia="en-US"/>
    </w:rPr>
  </w:style>
  <w:style w:type="character" w:customStyle="1" w:styleId="TitleChar">
    <w:name w:val="Title Char"/>
    <w:basedOn w:val="DefaultParagraphFont"/>
    <w:link w:val="Title"/>
    <w:uiPriority w:val="10"/>
    <w:rsid w:val="00353E8E"/>
    <w:rPr>
      <w:rFonts w:ascii="Times New Roman" w:eastAsia="Calibri" w:hAnsi="Times New Roman"/>
      <w:b/>
      <w:sz w:val="96"/>
      <w:szCs w:val="96"/>
    </w:rPr>
  </w:style>
  <w:style w:type="paragraph" w:styleId="Subtitle">
    <w:name w:val="Subtitle"/>
    <w:basedOn w:val="Normal"/>
    <w:next w:val="Normal"/>
    <w:link w:val="SubtitleChar"/>
    <w:uiPriority w:val="11"/>
    <w:qFormat/>
    <w:rsid w:val="00353E8E"/>
    <w:pPr>
      <w:spacing w:after="160" w:line="259" w:lineRule="auto"/>
      <w:jc w:val="center"/>
    </w:pPr>
    <w:rPr>
      <w:rFonts w:ascii="Times New Roman" w:eastAsia="Calibri" w:hAnsi="Times New Roman"/>
      <w:b/>
      <w:sz w:val="40"/>
      <w:szCs w:val="40"/>
      <w:lang w:eastAsia="en-US"/>
    </w:rPr>
  </w:style>
  <w:style w:type="character" w:customStyle="1" w:styleId="SubtitleChar">
    <w:name w:val="Subtitle Char"/>
    <w:basedOn w:val="DefaultParagraphFont"/>
    <w:link w:val="Subtitle"/>
    <w:uiPriority w:val="11"/>
    <w:rsid w:val="00353E8E"/>
    <w:rPr>
      <w:rFonts w:ascii="Times New Roman" w:eastAsia="Calibri" w:hAnsi="Times New Roman"/>
      <w:b/>
      <w:sz w:val="40"/>
      <w:szCs w:val="40"/>
    </w:rPr>
  </w:style>
  <w:style w:type="paragraph" w:customStyle="1" w:styleId="CoverPageText">
    <w:name w:val="Cover Page Text"/>
    <w:basedOn w:val="Normal"/>
    <w:qFormat/>
    <w:rsid w:val="00353E8E"/>
    <w:pPr>
      <w:spacing w:after="160" w:line="259" w:lineRule="auto"/>
      <w:jc w:val="center"/>
    </w:pPr>
    <w:rPr>
      <w:rFonts w:asciiTheme="minorHAnsi" w:eastAsia="Calibri" w:hAnsiTheme="minorHAnsi"/>
      <w:lang w:eastAsia="en-US"/>
    </w:rPr>
  </w:style>
  <w:style w:type="paragraph" w:customStyle="1" w:styleId="Author">
    <w:name w:val="Author"/>
    <w:basedOn w:val="Normal"/>
    <w:qFormat/>
    <w:rsid w:val="00353E8E"/>
    <w:pPr>
      <w:spacing w:after="160" w:line="259" w:lineRule="auto"/>
      <w:jc w:val="center"/>
    </w:pPr>
    <w:rPr>
      <w:rFonts w:ascii="Times New Roman" w:eastAsia="Calibri" w:hAnsi="Times New Roman"/>
      <w:i/>
      <w:sz w:val="36"/>
      <w:szCs w:val="36"/>
      <w:lang w:eastAsia="en-US"/>
    </w:rPr>
  </w:style>
  <w:style w:type="paragraph" w:styleId="ListBullet">
    <w:name w:val="List Bullet"/>
    <w:basedOn w:val="ListParagraph"/>
    <w:uiPriority w:val="99"/>
    <w:rsid w:val="00353E8E"/>
    <w:pPr>
      <w:numPr>
        <w:numId w:val="2"/>
      </w:numPr>
      <w:tabs>
        <w:tab w:val="num" w:pos="720"/>
      </w:tabs>
      <w:ind w:left="1080" w:hanging="360"/>
    </w:pPr>
  </w:style>
  <w:style w:type="paragraph" w:styleId="Bibliography">
    <w:name w:val="Bibliography"/>
    <w:basedOn w:val="Normal"/>
    <w:next w:val="Normal"/>
    <w:uiPriority w:val="37"/>
    <w:rsid w:val="00353E8E"/>
    <w:pPr>
      <w:spacing w:after="160" w:line="259" w:lineRule="auto"/>
      <w:ind w:left="540" w:hanging="540"/>
    </w:pPr>
    <w:rPr>
      <w:rFonts w:ascii="Times New Roman" w:eastAsia="Calibri" w:hAnsi="Times New Roman"/>
      <w:lang w:eastAsia="en-US"/>
    </w:rPr>
  </w:style>
  <w:style w:type="paragraph" w:styleId="BalloonText">
    <w:name w:val="Balloon Text"/>
    <w:basedOn w:val="Normal"/>
    <w:link w:val="BalloonTextChar"/>
    <w:uiPriority w:val="99"/>
    <w:semiHidden/>
    <w:unhideWhenUsed/>
    <w:rsid w:val="00353E8E"/>
    <w:pPr>
      <w:ind w:firstLine="720"/>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353E8E"/>
    <w:rPr>
      <w:rFonts w:ascii="Segoe UI" w:eastAsia="Calibri" w:hAnsi="Segoe UI" w:cs="Segoe UI"/>
      <w:sz w:val="18"/>
      <w:szCs w:val="18"/>
    </w:rPr>
  </w:style>
  <w:style w:type="character" w:styleId="PlaceholderText">
    <w:name w:val="Placeholder Text"/>
    <w:basedOn w:val="DefaultParagraphFont"/>
    <w:uiPriority w:val="99"/>
    <w:semiHidden/>
    <w:rsid w:val="00353E8E"/>
    <w:rPr>
      <w:color w:val="808080"/>
    </w:rPr>
  </w:style>
  <w:style w:type="paragraph" w:customStyle="1" w:styleId="TipText">
    <w:name w:val="Tip Text"/>
    <w:basedOn w:val="Normal"/>
    <w:qFormat/>
    <w:rsid w:val="00353E8E"/>
    <w:pPr>
      <w:spacing w:after="160" w:line="259" w:lineRule="auto"/>
      <w:ind w:firstLine="720"/>
    </w:pPr>
    <w:rPr>
      <w:rFonts w:ascii="Calibri" w:eastAsia="Calibri" w:hAnsi="Calibri"/>
      <w:color w:val="4F81BD" w:themeColor="accent1"/>
      <w:lang w:eastAsia="en-US"/>
    </w:rPr>
  </w:style>
  <w:style w:type="paragraph" w:customStyle="1" w:styleId="TipTextHeader">
    <w:name w:val="Tip Text Header"/>
    <w:basedOn w:val="TipText"/>
    <w:qFormat/>
    <w:rsid w:val="00353E8E"/>
    <w:pPr>
      <w:ind w:firstLine="0"/>
      <w:jc w:val="center"/>
    </w:pPr>
  </w:style>
  <w:style w:type="paragraph" w:styleId="NoSpacing">
    <w:name w:val="No Spacing"/>
    <w:uiPriority w:val="1"/>
    <w:qFormat/>
    <w:rsid w:val="00353E8E"/>
    <w:pPr>
      <w:ind w:firstLine="720"/>
    </w:pPr>
    <w:rPr>
      <w:rFonts w:ascii="Times New Roman" w:eastAsia="Calibri" w:hAnsi="Times New Roman"/>
      <w:sz w:val="24"/>
      <w:szCs w:val="24"/>
    </w:rPr>
  </w:style>
  <w:style w:type="paragraph" w:styleId="TOC3">
    <w:name w:val="toc 3"/>
    <w:basedOn w:val="Normal"/>
    <w:next w:val="Normal"/>
    <w:autoRedefine/>
    <w:uiPriority w:val="39"/>
    <w:rsid w:val="00353E8E"/>
    <w:pPr>
      <w:spacing w:after="100" w:line="259" w:lineRule="auto"/>
      <w:ind w:left="480" w:firstLine="720"/>
    </w:pPr>
    <w:rPr>
      <w:rFonts w:ascii="Times New Roman" w:eastAsia="Calibri" w:hAnsi="Times New Roman"/>
      <w:lang w:eastAsia="en-US"/>
    </w:rPr>
  </w:style>
  <w:style w:type="character" w:customStyle="1" w:styleId="UnresolvedMention1">
    <w:name w:val="Unresolved Mention1"/>
    <w:basedOn w:val="DefaultParagraphFont"/>
    <w:uiPriority w:val="99"/>
    <w:semiHidden/>
    <w:unhideWhenUsed/>
    <w:rsid w:val="00353E8E"/>
    <w:rPr>
      <w:color w:val="605E5C"/>
      <w:shd w:val="clear" w:color="auto" w:fill="E1DFDD"/>
    </w:rPr>
  </w:style>
  <w:style w:type="character" w:customStyle="1" w:styleId="ListParagraphChar">
    <w:name w:val="List Paragraph Char"/>
    <w:aliases w:val="Number Bullets Char"/>
    <w:link w:val="ListParagraph"/>
    <w:uiPriority w:val="34"/>
    <w:locked/>
    <w:rsid w:val="00353E8E"/>
    <w:rPr>
      <w:rFonts w:ascii="Times New Roman" w:eastAsia="Calibri" w:hAnsi="Times New Roman"/>
      <w:color w:val="4F81BD" w:themeColor="accent1"/>
      <w:sz w:val="24"/>
      <w:szCs w:val="24"/>
    </w:rPr>
  </w:style>
  <w:style w:type="paragraph" w:styleId="FootnoteText">
    <w:name w:val="footnote text"/>
    <w:basedOn w:val="Normal"/>
    <w:link w:val="FootnoteTextChar"/>
    <w:uiPriority w:val="99"/>
    <w:semiHidden/>
    <w:unhideWhenUsed/>
    <w:rsid w:val="00353E8E"/>
    <w:pPr>
      <w:ind w:firstLine="720"/>
    </w:pPr>
    <w:rPr>
      <w:rFonts w:ascii="Times New Roman" w:eastAsia="Calibri" w:hAnsi="Times New Roman"/>
      <w:sz w:val="20"/>
      <w:szCs w:val="20"/>
      <w:lang w:eastAsia="en-US"/>
    </w:rPr>
  </w:style>
  <w:style w:type="character" w:customStyle="1" w:styleId="FootnoteTextChar">
    <w:name w:val="Footnote Text Char"/>
    <w:basedOn w:val="DefaultParagraphFont"/>
    <w:link w:val="FootnoteText"/>
    <w:uiPriority w:val="99"/>
    <w:semiHidden/>
    <w:rsid w:val="00353E8E"/>
    <w:rPr>
      <w:rFonts w:ascii="Times New Roman" w:eastAsia="Calibri" w:hAnsi="Times New Roman"/>
    </w:rPr>
  </w:style>
  <w:style w:type="character" w:styleId="FootnoteReference">
    <w:name w:val="footnote reference"/>
    <w:basedOn w:val="DefaultParagraphFont"/>
    <w:uiPriority w:val="99"/>
    <w:semiHidden/>
    <w:unhideWhenUsed/>
    <w:rsid w:val="00353E8E"/>
    <w:rPr>
      <w:vertAlign w:val="superscript"/>
    </w:rPr>
  </w:style>
  <w:style w:type="paragraph" w:customStyle="1" w:styleId="Default">
    <w:name w:val="Default"/>
    <w:rsid w:val="00353E8E"/>
    <w:pPr>
      <w:autoSpaceDE w:val="0"/>
      <w:autoSpaceDN w:val="0"/>
      <w:adjustRightInd w:val="0"/>
    </w:pPr>
    <w:rPr>
      <w:rFonts w:ascii="Code" w:eastAsia="Calibri" w:hAnsi="Code" w:cs="Code"/>
      <w:color w:val="000000"/>
      <w:sz w:val="24"/>
      <w:szCs w:val="24"/>
      <w:lang w:val="en-SG"/>
    </w:rPr>
  </w:style>
  <w:style w:type="character" w:styleId="Strong">
    <w:name w:val="Strong"/>
    <w:basedOn w:val="DefaultParagraphFont"/>
    <w:uiPriority w:val="22"/>
    <w:qFormat/>
    <w:rsid w:val="00353E8E"/>
    <w:rPr>
      <w:b/>
      <w:bCs/>
    </w:rPr>
  </w:style>
  <w:style w:type="character" w:customStyle="1" w:styleId="Char">
    <w:name w:val="批注主题 Char"/>
    <w:link w:val="CommentSubject1"/>
    <w:rsid w:val="00353E8E"/>
    <w:rPr>
      <w:b/>
      <w:bCs/>
    </w:rPr>
  </w:style>
  <w:style w:type="paragraph" w:customStyle="1" w:styleId="CommentSubject1">
    <w:name w:val="Comment Subject1"/>
    <w:basedOn w:val="CommentText"/>
    <w:next w:val="CommentText"/>
    <w:link w:val="Char"/>
    <w:rsid w:val="00353E8E"/>
    <w:pPr>
      <w:widowControl w:val="0"/>
      <w:spacing w:after="0"/>
      <w:ind w:firstLine="0"/>
    </w:pPr>
    <w:rPr>
      <w:rFonts w:ascii="Cambria" w:eastAsia="MS Mincho" w:hAnsi="Cambria"/>
      <w:b/>
      <w:bCs/>
    </w:rPr>
  </w:style>
  <w:style w:type="paragraph" w:styleId="CommentText">
    <w:name w:val="annotation text"/>
    <w:basedOn w:val="Normal"/>
    <w:link w:val="CommentTextChar"/>
    <w:uiPriority w:val="99"/>
    <w:semiHidden/>
    <w:unhideWhenUsed/>
    <w:rsid w:val="00353E8E"/>
    <w:pPr>
      <w:spacing w:after="160"/>
      <w:ind w:firstLine="720"/>
    </w:pPr>
    <w:rPr>
      <w:rFonts w:ascii="Times New Roman" w:eastAsia="Calibri" w:hAnsi="Times New Roman"/>
      <w:sz w:val="20"/>
      <w:szCs w:val="20"/>
      <w:lang w:eastAsia="en-US"/>
    </w:rPr>
  </w:style>
  <w:style w:type="character" w:customStyle="1" w:styleId="CommentTextChar">
    <w:name w:val="Comment Text Char"/>
    <w:basedOn w:val="DefaultParagraphFont"/>
    <w:link w:val="CommentText"/>
    <w:uiPriority w:val="99"/>
    <w:semiHidden/>
    <w:rsid w:val="00353E8E"/>
    <w:rPr>
      <w:rFonts w:ascii="Times New Roman" w:eastAsia="Calibri" w:hAnsi="Times New Roman"/>
    </w:rPr>
  </w:style>
  <w:style w:type="character" w:styleId="CommentReference">
    <w:name w:val="annotation reference"/>
    <w:basedOn w:val="DefaultParagraphFont"/>
    <w:uiPriority w:val="99"/>
    <w:semiHidden/>
    <w:unhideWhenUsed/>
    <w:rsid w:val="00353E8E"/>
    <w:rPr>
      <w:sz w:val="16"/>
      <w:szCs w:val="16"/>
    </w:rPr>
  </w:style>
  <w:style w:type="paragraph" w:styleId="CommentSubject">
    <w:name w:val="annotation subject"/>
    <w:basedOn w:val="CommentText"/>
    <w:next w:val="CommentText"/>
    <w:link w:val="CommentSubjectChar"/>
    <w:uiPriority w:val="99"/>
    <w:semiHidden/>
    <w:unhideWhenUsed/>
    <w:rsid w:val="00353E8E"/>
    <w:rPr>
      <w:b/>
      <w:bCs/>
    </w:rPr>
  </w:style>
  <w:style w:type="character" w:customStyle="1" w:styleId="CommentSubjectChar">
    <w:name w:val="Comment Subject Char"/>
    <w:basedOn w:val="CommentTextChar"/>
    <w:link w:val="CommentSubject"/>
    <w:uiPriority w:val="99"/>
    <w:semiHidden/>
    <w:rsid w:val="00353E8E"/>
    <w:rPr>
      <w:rFonts w:ascii="Times New Roman" w:eastAsia="Calibri" w:hAnsi="Times New Roman"/>
      <w:b/>
      <w:bCs/>
    </w:rPr>
  </w:style>
  <w:style w:type="paragraph" w:customStyle="1" w:styleId="metadatabyline">
    <w:name w:val="metadata__byline"/>
    <w:basedOn w:val="Normal"/>
    <w:rsid w:val="00353E8E"/>
    <w:pPr>
      <w:spacing w:before="100" w:beforeAutospacing="1" w:after="100" w:afterAutospacing="1"/>
    </w:pPr>
    <w:rPr>
      <w:rFonts w:ascii="Times New Roman" w:eastAsia="Times New Roman" w:hAnsi="Times New Roman"/>
      <w:lang w:val="en-SG" w:eastAsia="en-SG"/>
    </w:rPr>
  </w:style>
  <w:style w:type="character" w:customStyle="1" w:styleId="metadatabylineauthor">
    <w:name w:val="metadata__byline__author"/>
    <w:basedOn w:val="DefaultParagraphFont"/>
    <w:rsid w:val="00353E8E"/>
  </w:style>
  <w:style w:type="paragraph" w:customStyle="1" w:styleId="update-time">
    <w:name w:val="update-time"/>
    <w:basedOn w:val="Normal"/>
    <w:rsid w:val="00353E8E"/>
    <w:pPr>
      <w:spacing w:before="100" w:beforeAutospacing="1" w:after="100" w:afterAutospacing="1"/>
    </w:pPr>
    <w:rPr>
      <w:rFonts w:ascii="Times New Roman" w:eastAsia="Times New Roman" w:hAnsi="Times New Roman"/>
      <w:lang w:val="en-SG" w:eastAsia="en-SG"/>
    </w:rPr>
  </w:style>
  <w:style w:type="character" w:styleId="Emphasis">
    <w:name w:val="Emphasis"/>
    <w:basedOn w:val="DefaultParagraphFont"/>
    <w:uiPriority w:val="20"/>
    <w:qFormat/>
    <w:rsid w:val="00353E8E"/>
    <w:rPr>
      <w:i/>
      <w:iCs/>
    </w:rPr>
  </w:style>
  <w:style w:type="table" w:styleId="TableGrid">
    <w:name w:val="Table Grid"/>
    <w:basedOn w:val="TableNormal"/>
    <w:uiPriority w:val="39"/>
    <w:rsid w:val="00353E8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53E8E"/>
    <w:rPr>
      <w:rFonts w:asciiTheme="minorHAnsi"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353E8E"/>
    <w:pPr>
      <w:spacing w:before="100" w:beforeAutospacing="1" w:after="100" w:afterAutospacing="1"/>
    </w:pPr>
    <w:rPr>
      <w:rFonts w:ascii="Times New Roman" w:eastAsia="Times New Roman" w:hAnsi="Times New Roman"/>
      <w:lang w:val="en-SG" w:eastAsia="en-SG"/>
    </w:rPr>
  </w:style>
  <w:style w:type="character" w:customStyle="1" w:styleId="post-auhor-date">
    <w:name w:val="post-auhor-date"/>
    <w:basedOn w:val="DefaultParagraphFont"/>
    <w:rsid w:val="00F17B7D"/>
  </w:style>
  <w:style w:type="paragraph" w:styleId="EndnoteText">
    <w:name w:val="endnote text"/>
    <w:basedOn w:val="Normal"/>
    <w:link w:val="EndnoteTextChar"/>
    <w:uiPriority w:val="99"/>
    <w:semiHidden/>
    <w:unhideWhenUsed/>
    <w:rsid w:val="004875AC"/>
    <w:rPr>
      <w:sz w:val="20"/>
      <w:szCs w:val="20"/>
    </w:rPr>
  </w:style>
  <w:style w:type="character" w:customStyle="1" w:styleId="EndnoteTextChar">
    <w:name w:val="Endnote Text Char"/>
    <w:basedOn w:val="DefaultParagraphFont"/>
    <w:link w:val="EndnoteText"/>
    <w:uiPriority w:val="99"/>
    <w:semiHidden/>
    <w:rsid w:val="004875AC"/>
    <w:rPr>
      <w:lang w:eastAsia="ja-JP"/>
    </w:rPr>
  </w:style>
  <w:style w:type="character" w:styleId="EndnoteReference">
    <w:name w:val="endnote reference"/>
    <w:basedOn w:val="DefaultParagraphFont"/>
    <w:uiPriority w:val="99"/>
    <w:semiHidden/>
    <w:unhideWhenUsed/>
    <w:rsid w:val="004875AC"/>
    <w:rPr>
      <w:vertAlign w:val="superscript"/>
    </w:rPr>
  </w:style>
  <w:style w:type="character" w:customStyle="1" w:styleId="image-embedsource">
    <w:name w:val="image-embed__source"/>
    <w:basedOn w:val="DefaultParagraphFont"/>
    <w:rsid w:val="002F6CF7"/>
  </w:style>
  <w:style w:type="paragraph" w:styleId="Caption">
    <w:name w:val="caption"/>
    <w:basedOn w:val="Normal"/>
    <w:next w:val="Normal"/>
    <w:uiPriority w:val="35"/>
    <w:unhideWhenUsed/>
    <w:qFormat/>
    <w:rsid w:val="008A5E55"/>
    <w:pPr>
      <w:spacing w:after="200"/>
      <w:ind w:firstLine="720"/>
    </w:pPr>
    <w:rPr>
      <w:rFonts w:ascii="Times New Roman" w:eastAsia="Calibri" w:hAnsi="Times New Roman"/>
      <w:i/>
      <w:iCs/>
      <w:color w:val="1F497D" w:themeColor="text2"/>
      <w:sz w:val="18"/>
      <w:szCs w:val="18"/>
      <w:lang w:eastAsia="en-US"/>
    </w:rPr>
  </w:style>
  <w:style w:type="paragraph" w:styleId="Revision">
    <w:name w:val="Revision"/>
    <w:hidden/>
    <w:uiPriority w:val="99"/>
    <w:semiHidden/>
    <w:rsid w:val="003B053E"/>
    <w:rPr>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Heading1">
    <w:name w:val="heading 1"/>
    <w:basedOn w:val="Normal"/>
    <w:link w:val="Heading1Char"/>
    <w:uiPriority w:val="9"/>
    <w:qFormat/>
    <w:rsid w:val="00C43D96"/>
    <w:pPr>
      <w:spacing w:beforeLines="1" w:afterLines="1"/>
      <w:outlineLvl w:val="0"/>
    </w:pPr>
    <w:rPr>
      <w:rFonts w:ascii="Times" w:hAnsi="Times"/>
      <w:b/>
      <w:kern w:val="36"/>
      <w:sz w:val="48"/>
      <w:szCs w:val="20"/>
      <w:lang w:val="x-none" w:eastAsia="x-none"/>
    </w:rPr>
  </w:style>
  <w:style w:type="paragraph" w:styleId="Heading2">
    <w:name w:val="heading 2"/>
    <w:basedOn w:val="Normal"/>
    <w:link w:val="Heading2Char"/>
    <w:uiPriority w:val="9"/>
    <w:qFormat/>
    <w:rsid w:val="00C43D96"/>
    <w:pPr>
      <w:spacing w:beforeLines="1" w:afterLines="1"/>
      <w:outlineLvl w:val="1"/>
    </w:pPr>
    <w:rPr>
      <w:rFonts w:ascii="Times" w:hAnsi="Times"/>
      <w:b/>
      <w:sz w:val="36"/>
      <w:szCs w:val="20"/>
      <w:lang w:val="x-none" w:eastAsia="x-none"/>
    </w:rPr>
  </w:style>
  <w:style w:type="paragraph" w:styleId="Heading3">
    <w:name w:val="heading 3"/>
    <w:basedOn w:val="Normal"/>
    <w:next w:val="Normal"/>
    <w:link w:val="Heading3Char"/>
    <w:uiPriority w:val="9"/>
    <w:qFormat/>
    <w:rsid w:val="00353E8E"/>
    <w:pPr>
      <w:keepNext/>
      <w:spacing w:after="160" w:line="259" w:lineRule="auto"/>
      <w:outlineLvl w:val="2"/>
    </w:pPr>
    <w:rPr>
      <w:rFonts w:ascii="Times New Roman" w:eastAsia="Calibri" w:hAnsi="Times New Roman"/>
      <w:b/>
      <w:sz w:val="28"/>
      <w:szCs w:val="28"/>
      <w:lang w:eastAsia="en-US"/>
    </w:rPr>
  </w:style>
  <w:style w:type="paragraph" w:styleId="Heading4">
    <w:name w:val="heading 4"/>
    <w:basedOn w:val="Normal"/>
    <w:link w:val="Heading4Char"/>
    <w:uiPriority w:val="9"/>
    <w:qFormat/>
    <w:rsid w:val="00C43D96"/>
    <w:pPr>
      <w:spacing w:beforeLines="1" w:afterLines="1"/>
      <w:outlineLvl w:val="3"/>
    </w:pPr>
    <w:rPr>
      <w:rFonts w:ascii="Times" w:hAnsi="Times"/>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3D96"/>
    <w:rPr>
      <w:rFonts w:ascii="Times" w:hAnsi="Times"/>
      <w:b/>
      <w:kern w:val="36"/>
      <w:sz w:val="48"/>
      <w:szCs w:val="20"/>
    </w:rPr>
  </w:style>
  <w:style w:type="character" w:customStyle="1" w:styleId="Heading2Char">
    <w:name w:val="Heading 2 Char"/>
    <w:link w:val="Heading2"/>
    <w:uiPriority w:val="9"/>
    <w:rsid w:val="00C43D96"/>
    <w:rPr>
      <w:rFonts w:ascii="Times" w:hAnsi="Times"/>
      <w:b/>
      <w:sz w:val="36"/>
      <w:szCs w:val="20"/>
    </w:rPr>
  </w:style>
  <w:style w:type="character" w:customStyle="1" w:styleId="Heading4Char">
    <w:name w:val="Heading 4 Char"/>
    <w:link w:val="Heading4"/>
    <w:uiPriority w:val="9"/>
    <w:rsid w:val="00C43D96"/>
    <w:rPr>
      <w:rFonts w:ascii="Times" w:hAnsi="Times"/>
      <w:b/>
      <w:szCs w:val="20"/>
    </w:rPr>
  </w:style>
  <w:style w:type="character" w:styleId="Hyperlink">
    <w:name w:val="Hyperlink"/>
    <w:uiPriority w:val="99"/>
    <w:rsid w:val="00C43D96"/>
    <w:rPr>
      <w:color w:val="0000FF"/>
      <w:u w:val="single"/>
    </w:rPr>
  </w:style>
  <w:style w:type="character" w:styleId="FollowedHyperlink">
    <w:name w:val="FollowedHyperlink"/>
    <w:uiPriority w:val="99"/>
    <w:rsid w:val="00C43D96"/>
    <w:rPr>
      <w:color w:val="0000FF"/>
      <w:u w:val="single"/>
    </w:rPr>
  </w:style>
  <w:style w:type="paragraph" w:styleId="z-TopofForm">
    <w:name w:val="HTML Top of Form"/>
    <w:basedOn w:val="Normal"/>
    <w:next w:val="Normal"/>
    <w:link w:val="z-TopofFormChar"/>
    <w:hidden/>
    <w:uiPriority w:val="99"/>
    <w:semiHidden/>
    <w:unhideWhenUsed/>
    <w:rsid w:val="00C43D96"/>
    <w:pPr>
      <w:pBdr>
        <w:bottom w:val="single" w:sz="6" w:space="1" w:color="auto"/>
      </w:pBdr>
      <w:spacing w:beforeLines="1" w:afterLines="1"/>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C43D96"/>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C43D96"/>
    <w:pPr>
      <w:pBdr>
        <w:top w:val="single" w:sz="6" w:space="1" w:color="auto"/>
      </w:pBdr>
      <w:spacing w:beforeLines="1" w:afterLines="1"/>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C43D96"/>
    <w:rPr>
      <w:rFonts w:ascii="Arial" w:hAnsi="Arial"/>
      <w:vanish/>
      <w:sz w:val="16"/>
      <w:szCs w:val="16"/>
    </w:rPr>
  </w:style>
  <w:style w:type="paragraph" w:customStyle="1" w:styleId="cdappliestoex">
    <w:name w:val="cdappliestoex"/>
    <w:basedOn w:val="Normal"/>
    <w:rsid w:val="00C43D96"/>
    <w:pPr>
      <w:spacing w:beforeLines="1" w:afterLines="1"/>
    </w:pPr>
    <w:rPr>
      <w:rFonts w:ascii="Times" w:hAnsi="Times"/>
      <w:sz w:val="20"/>
      <w:szCs w:val="20"/>
    </w:rPr>
  </w:style>
  <w:style w:type="character" w:customStyle="1" w:styleId="cdappliestoexlabel">
    <w:name w:val="cdappliestoexlabel"/>
    <w:basedOn w:val="DefaultParagraphFont"/>
    <w:rsid w:val="00C43D96"/>
  </w:style>
  <w:style w:type="character" w:customStyle="1" w:styleId="dvableftedge">
    <w:name w:val="dvableftedge"/>
    <w:basedOn w:val="DefaultParagraphFont"/>
    <w:rsid w:val="00C43D96"/>
  </w:style>
  <w:style w:type="character" w:customStyle="1" w:styleId="dvabcenter">
    <w:name w:val="dvabcenter"/>
    <w:basedOn w:val="DefaultParagraphFont"/>
    <w:rsid w:val="00C43D96"/>
  </w:style>
  <w:style w:type="character" w:customStyle="1" w:styleId="dvactionbarleft">
    <w:name w:val="dvactionbarleft"/>
    <w:basedOn w:val="DefaultParagraphFont"/>
    <w:rsid w:val="00C43D96"/>
  </w:style>
  <w:style w:type="character" w:customStyle="1" w:styleId="dvactionbarfull">
    <w:name w:val="dvactionbarfull"/>
    <w:basedOn w:val="DefaultParagraphFont"/>
    <w:rsid w:val="00C43D96"/>
  </w:style>
  <w:style w:type="character" w:customStyle="1" w:styleId="dvabrightedge">
    <w:name w:val="dvabrightedge"/>
    <w:basedOn w:val="DefaultParagraphFont"/>
    <w:rsid w:val="00C43D96"/>
  </w:style>
  <w:style w:type="paragraph" w:styleId="NormalWeb">
    <w:name w:val="Normal (Web)"/>
    <w:basedOn w:val="Normal"/>
    <w:uiPriority w:val="99"/>
    <w:rsid w:val="00C43D96"/>
    <w:pPr>
      <w:spacing w:beforeLines="1" w:afterLines="1"/>
    </w:pPr>
    <w:rPr>
      <w:rFonts w:ascii="Times" w:hAnsi="Times"/>
      <w:sz w:val="20"/>
      <w:szCs w:val="20"/>
    </w:rPr>
  </w:style>
  <w:style w:type="character" w:customStyle="1" w:styleId="asstinlinedeftext">
    <w:name w:val="asstinlinedeftext"/>
    <w:basedOn w:val="DefaultParagraphFont"/>
    <w:rsid w:val="00C43D96"/>
  </w:style>
  <w:style w:type="paragraph" w:customStyle="1" w:styleId="cntindent36">
    <w:name w:val="cntindent36"/>
    <w:basedOn w:val="Normal"/>
    <w:rsid w:val="00C43D96"/>
    <w:pPr>
      <w:spacing w:beforeLines="1" w:afterLines="1"/>
    </w:pPr>
    <w:rPr>
      <w:rFonts w:ascii="Times" w:hAnsi="Times"/>
      <w:sz w:val="20"/>
      <w:szCs w:val="20"/>
    </w:rPr>
  </w:style>
  <w:style w:type="character" w:customStyle="1" w:styleId="cdfeedbackbutton">
    <w:name w:val="cdfeedbackbutton"/>
    <w:basedOn w:val="DefaultParagraphFont"/>
    <w:rsid w:val="00C43D96"/>
  </w:style>
  <w:style w:type="character" w:customStyle="1" w:styleId="Heading3Char">
    <w:name w:val="Heading 3 Char"/>
    <w:basedOn w:val="DefaultParagraphFont"/>
    <w:link w:val="Heading3"/>
    <w:uiPriority w:val="9"/>
    <w:rsid w:val="00353E8E"/>
    <w:rPr>
      <w:rFonts w:ascii="Times New Roman" w:eastAsia="Calibri" w:hAnsi="Times New Roman"/>
      <w:b/>
      <w:sz w:val="28"/>
      <w:szCs w:val="28"/>
    </w:rPr>
  </w:style>
  <w:style w:type="paragraph" w:styleId="TOCHeading">
    <w:name w:val="TOC Heading"/>
    <w:basedOn w:val="Normal"/>
    <w:next w:val="Normal"/>
    <w:uiPriority w:val="39"/>
    <w:unhideWhenUsed/>
    <w:qFormat/>
    <w:rsid w:val="00353E8E"/>
    <w:pPr>
      <w:spacing w:after="160" w:line="259" w:lineRule="auto"/>
      <w:ind w:firstLine="720"/>
      <w:jc w:val="center"/>
      <w:outlineLvl w:val="0"/>
    </w:pPr>
    <w:rPr>
      <w:rFonts w:asciiTheme="majorHAnsi" w:eastAsia="Calibri" w:hAnsiTheme="majorHAnsi"/>
      <w:b/>
      <w:sz w:val="32"/>
      <w:lang w:eastAsia="en-US"/>
    </w:rPr>
  </w:style>
  <w:style w:type="paragraph" w:styleId="TOC1">
    <w:name w:val="toc 1"/>
    <w:basedOn w:val="Normal"/>
    <w:next w:val="Normal"/>
    <w:autoRedefine/>
    <w:uiPriority w:val="39"/>
    <w:rsid w:val="00353E8E"/>
    <w:pPr>
      <w:spacing w:after="160" w:line="259" w:lineRule="auto"/>
      <w:ind w:firstLine="720"/>
    </w:pPr>
    <w:rPr>
      <w:rFonts w:ascii="Times New Roman" w:eastAsia="Calibri" w:hAnsi="Times New Roman"/>
      <w:lang w:eastAsia="en-US"/>
    </w:rPr>
  </w:style>
  <w:style w:type="paragraph" w:styleId="Header">
    <w:name w:val="header"/>
    <w:basedOn w:val="Normal"/>
    <w:link w:val="HeaderChar"/>
    <w:uiPriority w:val="99"/>
    <w:unhideWhenUsed/>
    <w:rsid w:val="00353E8E"/>
    <w:pPr>
      <w:tabs>
        <w:tab w:val="center" w:pos="4680"/>
        <w:tab w:val="right" w:pos="9360"/>
      </w:tabs>
      <w:spacing w:after="160" w:line="259" w:lineRule="auto"/>
    </w:pPr>
    <w:rPr>
      <w:rFonts w:ascii="Times New Roman" w:eastAsia="Calibri" w:hAnsi="Times New Roman"/>
      <w:lang w:eastAsia="en-US"/>
    </w:rPr>
  </w:style>
  <w:style w:type="character" w:customStyle="1" w:styleId="HeaderChar">
    <w:name w:val="Header Char"/>
    <w:basedOn w:val="DefaultParagraphFont"/>
    <w:link w:val="Header"/>
    <w:uiPriority w:val="99"/>
    <w:rsid w:val="00353E8E"/>
    <w:rPr>
      <w:rFonts w:ascii="Times New Roman" w:eastAsia="Calibri" w:hAnsi="Times New Roman"/>
      <w:sz w:val="24"/>
      <w:szCs w:val="24"/>
    </w:rPr>
  </w:style>
  <w:style w:type="paragraph" w:styleId="Footer">
    <w:name w:val="footer"/>
    <w:basedOn w:val="Normal"/>
    <w:link w:val="FooterChar"/>
    <w:uiPriority w:val="99"/>
    <w:unhideWhenUsed/>
    <w:rsid w:val="00353E8E"/>
    <w:pPr>
      <w:tabs>
        <w:tab w:val="center" w:pos="4680"/>
        <w:tab w:val="right" w:pos="9360"/>
      </w:tabs>
      <w:spacing w:after="160" w:line="259" w:lineRule="auto"/>
    </w:pPr>
    <w:rPr>
      <w:rFonts w:ascii="Times New Roman" w:eastAsia="Calibri" w:hAnsi="Times New Roman"/>
      <w:lang w:eastAsia="en-US"/>
    </w:rPr>
  </w:style>
  <w:style w:type="character" w:customStyle="1" w:styleId="FooterChar">
    <w:name w:val="Footer Char"/>
    <w:basedOn w:val="DefaultParagraphFont"/>
    <w:link w:val="Footer"/>
    <w:uiPriority w:val="99"/>
    <w:rsid w:val="00353E8E"/>
    <w:rPr>
      <w:rFonts w:ascii="Times New Roman" w:eastAsia="Calibri" w:hAnsi="Times New Roman"/>
      <w:sz w:val="24"/>
      <w:szCs w:val="24"/>
    </w:rPr>
  </w:style>
  <w:style w:type="paragraph" w:styleId="TOC2">
    <w:name w:val="toc 2"/>
    <w:basedOn w:val="Normal"/>
    <w:next w:val="Normal"/>
    <w:autoRedefine/>
    <w:uiPriority w:val="39"/>
    <w:rsid w:val="00353E8E"/>
    <w:pPr>
      <w:tabs>
        <w:tab w:val="right" w:leader="dot" w:pos="9350"/>
      </w:tabs>
      <w:spacing w:after="160" w:line="259" w:lineRule="auto"/>
      <w:ind w:left="720" w:firstLine="720"/>
    </w:pPr>
    <w:rPr>
      <w:rFonts w:ascii="Times New Roman" w:eastAsia="Calibri" w:hAnsi="Times New Roman"/>
      <w:noProof/>
      <w:color w:val="000000" w:themeColor="text1"/>
      <w:lang w:eastAsia="en-US"/>
    </w:rPr>
  </w:style>
  <w:style w:type="paragraph" w:styleId="ListParagraph">
    <w:name w:val="List Paragraph"/>
    <w:aliases w:val="Number Bullets"/>
    <w:basedOn w:val="Normal"/>
    <w:link w:val="ListParagraphChar"/>
    <w:uiPriority w:val="34"/>
    <w:qFormat/>
    <w:rsid w:val="00353E8E"/>
    <w:pPr>
      <w:numPr>
        <w:numId w:val="1"/>
      </w:numPr>
      <w:spacing w:before="240" w:after="60" w:line="259" w:lineRule="auto"/>
    </w:pPr>
    <w:rPr>
      <w:rFonts w:ascii="Times New Roman" w:eastAsia="Calibri" w:hAnsi="Times New Roman"/>
      <w:color w:val="4F81BD" w:themeColor="accent1"/>
      <w:lang w:eastAsia="en-US"/>
    </w:rPr>
  </w:style>
  <w:style w:type="paragraph" w:styleId="Title">
    <w:name w:val="Title"/>
    <w:basedOn w:val="Normal"/>
    <w:next w:val="Normal"/>
    <w:link w:val="TitleChar"/>
    <w:uiPriority w:val="10"/>
    <w:qFormat/>
    <w:rsid w:val="00353E8E"/>
    <w:pPr>
      <w:spacing w:after="160" w:line="259" w:lineRule="auto"/>
      <w:jc w:val="center"/>
    </w:pPr>
    <w:rPr>
      <w:rFonts w:ascii="Times New Roman" w:eastAsia="Calibri" w:hAnsi="Times New Roman"/>
      <w:b/>
      <w:sz w:val="96"/>
      <w:szCs w:val="96"/>
      <w:lang w:eastAsia="en-US"/>
    </w:rPr>
  </w:style>
  <w:style w:type="character" w:customStyle="1" w:styleId="TitleChar">
    <w:name w:val="Title Char"/>
    <w:basedOn w:val="DefaultParagraphFont"/>
    <w:link w:val="Title"/>
    <w:uiPriority w:val="10"/>
    <w:rsid w:val="00353E8E"/>
    <w:rPr>
      <w:rFonts w:ascii="Times New Roman" w:eastAsia="Calibri" w:hAnsi="Times New Roman"/>
      <w:b/>
      <w:sz w:val="96"/>
      <w:szCs w:val="96"/>
    </w:rPr>
  </w:style>
  <w:style w:type="paragraph" w:styleId="Subtitle">
    <w:name w:val="Subtitle"/>
    <w:basedOn w:val="Normal"/>
    <w:next w:val="Normal"/>
    <w:link w:val="SubtitleChar"/>
    <w:uiPriority w:val="11"/>
    <w:qFormat/>
    <w:rsid w:val="00353E8E"/>
    <w:pPr>
      <w:spacing w:after="160" w:line="259" w:lineRule="auto"/>
      <w:jc w:val="center"/>
    </w:pPr>
    <w:rPr>
      <w:rFonts w:ascii="Times New Roman" w:eastAsia="Calibri" w:hAnsi="Times New Roman"/>
      <w:b/>
      <w:sz w:val="40"/>
      <w:szCs w:val="40"/>
      <w:lang w:eastAsia="en-US"/>
    </w:rPr>
  </w:style>
  <w:style w:type="character" w:customStyle="1" w:styleId="SubtitleChar">
    <w:name w:val="Subtitle Char"/>
    <w:basedOn w:val="DefaultParagraphFont"/>
    <w:link w:val="Subtitle"/>
    <w:uiPriority w:val="11"/>
    <w:rsid w:val="00353E8E"/>
    <w:rPr>
      <w:rFonts w:ascii="Times New Roman" w:eastAsia="Calibri" w:hAnsi="Times New Roman"/>
      <w:b/>
      <w:sz w:val="40"/>
      <w:szCs w:val="40"/>
    </w:rPr>
  </w:style>
  <w:style w:type="paragraph" w:customStyle="1" w:styleId="CoverPageText">
    <w:name w:val="Cover Page Text"/>
    <w:basedOn w:val="Normal"/>
    <w:qFormat/>
    <w:rsid w:val="00353E8E"/>
    <w:pPr>
      <w:spacing w:after="160" w:line="259" w:lineRule="auto"/>
      <w:jc w:val="center"/>
    </w:pPr>
    <w:rPr>
      <w:rFonts w:asciiTheme="minorHAnsi" w:eastAsia="Calibri" w:hAnsiTheme="minorHAnsi"/>
      <w:lang w:eastAsia="en-US"/>
    </w:rPr>
  </w:style>
  <w:style w:type="paragraph" w:customStyle="1" w:styleId="Author">
    <w:name w:val="Author"/>
    <w:basedOn w:val="Normal"/>
    <w:qFormat/>
    <w:rsid w:val="00353E8E"/>
    <w:pPr>
      <w:spacing w:after="160" w:line="259" w:lineRule="auto"/>
      <w:jc w:val="center"/>
    </w:pPr>
    <w:rPr>
      <w:rFonts w:ascii="Times New Roman" w:eastAsia="Calibri" w:hAnsi="Times New Roman"/>
      <w:i/>
      <w:sz w:val="36"/>
      <w:szCs w:val="36"/>
      <w:lang w:eastAsia="en-US"/>
    </w:rPr>
  </w:style>
  <w:style w:type="paragraph" w:styleId="ListBullet">
    <w:name w:val="List Bullet"/>
    <w:basedOn w:val="ListParagraph"/>
    <w:uiPriority w:val="99"/>
    <w:rsid w:val="00353E8E"/>
    <w:pPr>
      <w:numPr>
        <w:numId w:val="2"/>
      </w:numPr>
      <w:tabs>
        <w:tab w:val="num" w:pos="720"/>
      </w:tabs>
      <w:ind w:left="1080" w:hanging="360"/>
    </w:pPr>
  </w:style>
  <w:style w:type="paragraph" w:styleId="Bibliography">
    <w:name w:val="Bibliography"/>
    <w:basedOn w:val="Normal"/>
    <w:next w:val="Normal"/>
    <w:uiPriority w:val="37"/>
    <w:rsid w:val="00353E8E"/>
    <w:pPr>
      <w:spacing w:after="160" w:line="259" w:lineRule="auto"/>
      <w:ind w:left="540" w:hanging="540"/>
    </w:pPr>
    <w:rPr>
      <w:rFonts w:ascii="Times New Roman" w:eastAsia="Calibri" w:hAnsi="Times New Roman"/>
      <w:lang w:eastAsia="en-US"/>
    </w:rPr>
  </w:style>
  <w:style w:type="paragraph" w:styleId="BalloonText">
    <w:name w:val="Balloon Text"/>
    <w:basedOn w:val="Normal"/>
    <w:link w:val="BalloonTextChar"/>
    <w:uiPriority w:val="99"/>
    <w:semiHidden/>
    <w:unhideWhenUsed/>
    <w:rsid w:val="00353E8E"/>
    <w:pPr>
      <w:ind w:firstLine="720"/>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353E8E"/>
    <w:rPr>
      <w:rFonts w:ascii="Segoe UI" w:eastAsia="Calibri" w:hAnsi="Segoe UI" w:cs="Segoe UI"/>
      <w:sz w:val="18"/>
      <w:szCs w:val="18"/>
    </w:rPr>
  </w:style>
  <w:style w:type="character" w:styleId="PlaceholderText">
    <w:name w:val="Placeholder Text"/>
    <w:basedOn w:val="DefaultParagraphFont"/>
    <w:uiPriority w:val="99"/>
    <w:semiHidden/>
    <w:rsid w:val="00353E8E"/>
    <w:rPr>
      <w:color w:val="808080"/>
    </w:rPr>
  </w:style>
  <w:style w:type="paragraph" w:customStyle="1" w:styleId="TipText">
    <w:name w:val="Tip Text"/>
    <w:basedOn w:val="Normal"/>
    <w:qFormat/>
    <w:rsid w:val="00353E8E"/>
    <w:pPr>
      <w:spacing w:after="160" w:line="259" w:lineRule="auto"/>
      <w:ind w:firstLine="720"/>
    </w:pPr>
    <w:rPr>
      <w:rFonts w:ascii="Calibri" w:eastAsia="Calibri" w:hAnsi="Calibri"/>
      <w:color w:val="4F81BD" w:themeColor="accent1"/>
      <w:lang w:eastAsia="en-US"/>
    </w:rPr>
  </w:style>
  <w:style w:type="paragraph" w:customStyle="1" w:styleId="TipTextHeader">
    <w:name w:val="Tip Text Header"/>
    <w:basedOn w:val="TipText"/>
    <w:qFormat/>
    <w:rsid w:val="00353E8E"/>
    <w:pPr>
      <w:ind w:firstLine="0"/>
      <w:jc w:val="center"/>
    </w:pPr>
  </w:style>
  <w:style w:type="paragraph" w:styleId="NoSpacing">
    <w:name w:val="No Spacing"/>
    <w:uiPriority w:val="1"/>
    <w:qFormat/>
    <w:rsid w:val="00353E8E"/>
    <w:pPr>
      <w:ind w:firstLine="720"/>
    </w:pPr>
    <w:rPr>
      <w:rFonts w:ascii="Times New Roman" w:eastAsia="Calibri" w:hAnsi="Times New Roman"/>
      <w:sz w:val="24"/>
      <w:szCs w:val="24"/>
    </w:rPr>
  </w:style>
  <w:style w:type="paragraph" w:styleId="TOC3">
    <w:name w:val="toc 3"/>
    <w:basedOn w:val="Normal"/>
    <w:next w:val="Normal"/>
    <w:autoRedefine/>
    <w:uiPriority w:val="39"/>
    <w:rsid w:val="00353E8E"/>
    <w:pPr>
      <w:spacing w:after="100" w:line="259" w:lineRule="auto"/>
      <w:ind w:left="480" w:firstLine="720"/>
    </w:pPr>
    <w:rPr>
      <w:rFonts w:ascii="Times New Roman" w:eastAsia="Calibri" w:hAnsi="Times New Roman"/>
      <w:lang w:eastAsia="en-US"/>
    </w:rPr>
  </w:style>
  <w:style w:type="character" w:customStyle="1" w:styleId="UnresolvedMention1">
    <w:name w:val="Unresolved Mention1"/>
    <w:basedOn w:val="DefaultParagraphFont"/>
    <w:uiPriority w:val="99"/>
    <w:semiHidden/>
    <w:unhideWhenUsed/>
    <w:rsid w:val="00353E8E"/>
    <w:rPr>
      <w:color w:val="605E5C"/>
      <w:shd w:val="clear" w:color="auto" w:fill="E1DFDD"/>
    </w:rPr>
  </w:style>
  <w:style w:type="character" w:customStyle="1" w:styleId="ListParagraphChar">
    <w:name w:val="List Paragraph Char"/>
    <w:aliases w:val="Number Bullets Char"/>
    <w:link w:val="ListParagraph"/>
    <w:uiPriority w:val="34"/>
    <w:locked/>
    <w:rsid w:val="00353E8E"/>
    <w:rPr>
      <w:rFonts w:ascii="Times New Roman" w:eastAsia="Calibri" w:hAnsi="Times New Roman"/>
      <w:color w:val="4F81BD" w:themeColor="accent1"/>
      <w:sz w:val="24"/>
      <w:szCs w:val="24"/>
    </w:rPr>
  </w:style>
  <w:style w:type="paragraph" w:styleId="FootnoteText">
    <w:name w:val="footnote text"/>
    <w:basedOn w:val="Normal"/>
    <w:link w:val="FootnoteTextChar"/>
    <w:uiPriority w:val="99"/>
    <w:semiHidden/>
    <w:unhideWhenUsed/>
    <w:rsid w:val="00353E8E"/>
    <w:pPr>
      <w:ind w:firstLine="720"/>
    </w:pPr>
    <w:rPr>
      <w:rFonts w:ascii="Times New Roman" w:eastAsia="Calibri" w:hAnsi="Times New Roman"/>
      <w:sz w:val="20"/>
      <w:szCs w:val="20"/>
      <w:lang w:eastAsia="en-US"/>
    </w:rPr>
  </w:style>
  <w:style w:type="character" w:customStyle="1" w:styleId="FootnoteTextChar">
    <w:name w:val="Footnote Text Char"/>
    <w:basedOn w:val="DefaultParagraphFont"/>
    <w:link w:val="FootnoteText"/>
    <w:uiPriority w:val="99"/>
    <w:semiHidden/>
    <w:rsid w:val="00353E8E"/>
    <w:rPr>
      <w:rFonts w:ascii="Times New Roman" w:eastAsia="Calibri" w:hAnsi="Times New Roman"/>
    </w:rPr>
  </w:style>
  <w:style w:type="character" w:styleId="FootnoteReference">
    <w:name w:val="footnote reference"/>
    <w:basedOn w:val="DefaultParagraphFont"/>
    <w:uiPriority w:val="99"/>
    <w:semiHidden/>
    <w:unhideWhenUsed/>
    <w:rsid w:val="00353E8E"/>
    <w:rPr>
      <w:vertAlign w:val="superscript"/>
    </w:rPr>
  </w:style>
  <w:style w:type="paragraph" w:customStyle="1" w:styleId="Default">
    <w:name w:val="Default"/>
    <w:rsid w:val="00353E8E"/>
    <w:pPr>
      <w:autoSpaceDE w:val="0"/>
      <w:autoSpaceDN w:val="0"/>
      <w:adjustRightInd w:val="0"/>
    </w:pPr>
    <w:rPr>
      <w:rFonts w:ascii="Code" w:eastAsia="Calibri" w:hAnsi="Code" w:cs="Code"/>
      <w:color w:val="000000"/>
      <w:sz w:val="24"/>
      <w:szCs w:val="24"/>
      <w:lang w:val="en-SG"/>
    </w:rPr>
  </w:style>
  <w:style w:type="character" w:styleId="Strong">
    <w:name w:val="Strong"/>
    <w:basedOn w:val="DefaultParagraphFont"/>
    <w:uiPriority w:val="22"/>
    <w:qFormat/>
    <w:rsid w:val="00353E8E"/>
    <w:rPr>
      <w:b/>
      <w:bCs/>
    </w:rPr>
  </w:style>
  <w:style w:type="character" w:customStyle="1" w:styleId="Char">
    <w:name w:val="批注主题 Char"/>
    <w:link w:val="CommentSubject1"/>
    <w:rsid w:val="00353E8E"/>
    <w:rPr>
      <w:b/>
      <w:bCs/>
    </w:rPr>
  </w:style>
  <w:style w:type="paragraph" w:customStyle="1" w:styleId="CommentSubject1">
    <w:name w:val="Comment Subject1"/>
    <w:basedOn w:val="CommentText"/>
    <w:next w:val="CommentText"/>
    <w:link w:val="Char"/>
    <w:rsid w:val="00353E8E"/>
    <w:pPr>
      <w:widowControl w:val="0"/>
      <w:spacing w:after="0"/>
      <w:ind w:firstLine="0"/>
    </w:pPr>
    <w:rPr>
      <w:rFonts w:ascii="Cambria" w:eastAsia="MS Mincho" w:hAnsi="Cambria"/>
      <w:b/>
      <w:bCs/>
    </w:rPr>
  </w:style>
  <w:style w:type="paragraph" w:styleId="CommentText">
    <w:name w:val="annotation text"/>
    <w:basedOn w:val="Normal"/>
    <w:link w:val="CommentTextChar"/>
    <w:uiPriority w:val="99"/>
    <w:semiHidden/>
    <w:unhideWhenUsed/>
    <w:rsid w:val="00353E8E"/>
    <w:pPr>
      <w:spacing w:after="160"/>
      <w:ind w:firstLine="720"/>
    </w:pPr>
    <w:rPr>
      <w:rFonts w:ascii="Times New Roman" w:eastAsia="Calibri" w:hAnsi="Times New Roman"/>
      <w:sz w:val="20"/>
      <w:szCs w:val="20"/>
      <w:lang w:eastAsia="en-US"/>
    </w:rPr>
  </w:style>
  <w:style w:type="character" w:customStyle="1" w:styleId="CommentTextChar">
    <w:name w:val="Comment Text Char"/>
    <w:basedOn w:val="DefaultParagraphFont"/>
    <w:link w:val="CommentText"/>
    <w:uiPriority w:val="99"/>
    <w:semiHidden/>
    <w:rsid w:val="00353E8E"/>
    <w:rPr>
      <w:rFonts w:ascii="Times New Roman" w:eastAsia="Calibri" w:hAnsi="Times New Roman"/>
    </w:rPr>
  </w:style>
  <w:style w:type="character" w:styleId="CommentReference">
    <w:name w:val="annotation reference"/>
    <w:basedOn w:val="DefaultParagraphFont"/>
    <w:uiPriority w:val="99"/>
    <w:semiHidden/>
    <w:unhideWhenUsed/>
    <w:rsid w:val="00353E8E"/>
    <w:rPr>
      <w:sz w:val="16"/>
      <w:szCs w:val="16"/>
    </w:rPr>
  </w:style>
  <w:style w:type="paragraph" w:styleId="CommentSubject">
    <w:name w:val="annotation subject"/>
    <w:basedOn w:val="CommentText"/>
    <w:next w:val="CommentText"/>
    <w:link w:val="CommentSubjectChar"/>
    <w:uiPriority w:val="99"/>
    <w:semiHidden/>
    <w:unhideWhenUsed/>
    <w:rsid w:val="00353E8E"/>
    <w:rPr>
      <w:b/>
      <w:bCs/>
    </w:rPr>
  </w:style>
  <w:style w:type="character" w:customStyle="1" w:styleId="CommentSubjectChar">
    <w:name w:val="Comment Subject Char"/>
    <w:basedOn w:val="CommentTextChar"/>
    <w:link w:val="CommentSubject"/>
    <w:uiPriority w:val="99"/>
    <w:semiHidden/>
    <w:rsid w:val="00353E8E"/>
    <w:rPr>
      <w:rFonts w:ascii="Times New Roman" w:eastAsia="Calibri" w:hAnsi="Times New Roman"/>
      <w:b/>
      <w:bCs/>
    </w:rPr>
  </w:style>
  <w:style w:type="paragraph" w:customStyle="1" w:styleId="metadatabyline">
    <w:name w:val="metadata__byline"/>
    <w:basedOn w:val="Normal"/>
    <w:rsid w:val="00353E8E"/>
    <w:pPr>
      <w:spacing w:before="100" w:beforeAutospacing="1" w:after="100" w:afterAutospacing="1"/>
    </w:pPr>
    <w:rPr>
      <w:rFonts w:ascii="Times New Roman" w:eastAsia="Times New Roman" w:hAnsi="Times New Roman"/>
      <w:lang w:val="en-SG" w:eastAsia="en-SG"/>
    </w:rPr>
  </w:style>
  <w:style w:type="character" w:customStyle="1" w:styleId="metadatabylineauthor">
    <w:name w:val="metadata__byline__author"/>
    <w:basedOn w:val="DefaultParagraphFont"/>
    <w:rsid w:val="00353E8E"/>
  </w:style>
  <w:style w:type="paragraph" w:customStyle="1" w:styleId="update-time">
    <w:name w:val="update-time"/>
    <w:basedOn w:val="Normal"/>
    <w:rsid w:val="00353E8E"/>
    <w:pPr>
      <w:spacing w:before="100" w:beforeAutospacing="1" w:after="100" w:afterAutospacing="1"/>
    </w:pPr>
    <w:rPr>
      <w:rFonts w:ascii="Times New Roman" w:eastAsia="Times New Roman" w:hAnsi="Times New Roman"/>
      <w:lang w:val="en-SG" w:eastAsia="en-SG"/>
    </w:rPr>
  </w:style>
  <w:style w:type="character" w:styleId="Emphasis">
    <w:name w:val="Emphasis"/>
    <w:basedOn w:val="DefaultParagraphFont"/>
    <w:uiPriority w:val="20"/>
    <w:qFormat/>
    <w:rsid w:val="00353E8E"/>
    <w:rPr>
      <w:i/>
      <w:iCs/>
    </w:rPr>
  </w:style>
  <w:style w:type="table" w:styleId="TableGrid">
    <w:name w:val="Table Grid"/>
    <w:basedOn w:val="TableNormal"/>
    <w:uiPriority w:val="39"/>
    <w:rsid w:val="00353E8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53E8E"/>
    <w:rPr>
      <w:rFonts w:asciiTheme="minorHAnsi"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353E8E"/>
    <w:pPr>
      <w:spacing w:before="100" w:beforeAutospacing="1" w:after="100" w:afterAutospacing="1"/>
    </w:pPr>
    <w:rPr>
      <w:rFonts w:ascii="Times New Roman" w:eastAsia="Times New Roman" w:hAnsi="Times New Roman"/>
      <w:lang w:val="en-SG" w:eastAsia="en-SG"/>
    </w:rPr>
  </w:style>
  <w:style w:type="character" w:customStyle="1" w:styleId="post-auhor-date">
    <w:name w:val="post-auhor-date"/>
    <w:basedOn w:val="DefaultParagraphFont"/>
    <w:rsid w:val="00F17B7D"/>
  </w:style>
  <w:style w:type="paragraph" w:styleId="EndnoteText">
    <w:name w:val="endnote text"/>
    <w:basedOn w:val="Normal"/>
    <w:link w:val="EndnoteTextChar"/>
    <w:uiPriority w:val="99"/>
    <w:semiHidden/>
    <w:unhideWhenUsed/>
    <w:rsid w:val="004875AC"/>
    <w:rPr>
      <w:sz w:val="20"/>
      <w:szCs w:val="20"/>
    </w:rPr>
  </w:style>
  <w:style w:type="character" w:customStyle="1" w:styleId="EndnoteTextChar">
    <w:name w:val="Endnote Text Char"/>
    <w:basedOn w:val="DefaultParagraphFont"/>
    <w:link w:val="EndnoteText"/>
    <w:uiPriority w:val="99"/>
    <w:semiHidden/>
    <w:rsid w:val="004875AC"/>
    <w:rPr>
      <w:lang w:eastAsia="ja-JP"/>
    </w:rPr>
  </w:style>
  <w:style w:type="character" w:styleId="EndnoteReference">
    <w:name w:val="endnote reference"/>
    <w:basedOn w:val="DefaultParagraphFont"/>
    <w:uiPriority w:val="99"/>
    <w:semiHidden/>
    <w:unhideWhenUsed/>
    <w:rsid w:val="004875AC"/>
    <w:rPr>
      <w:vertAlign w:val="superscript"/>
    </w:rPr>
  </w:style>
  <w:style w:type="character" w:customStyle="1" w:styleId="image-embedsource">
    <w:name w:val="image-embed__source"/>
    <w:basedOn w:val="DefaultParagraphFont"/>
    <w:rsid w:val="002F6CF7"/>
  </w:style>
  <w:style w:type="paragraph" w:styleId="Caption">
    <w:name w:val="caption"/>
    <w:basedOn w:val="Normal"/>
    <w:next w:val="Normal"/>
    <w:uiPriority w:val="35"/>
    <w:unhideWhenUsed/>
    <w:qFormat/>
    <w:rsid w:val="008A5E55"/>
    <w:pPr>
      <w:spacing w:after="200"/>
      <w:ind w:firstLine="720"/>
    </w:pPr>
    <w:rPr>
      <w:rFonts w:ascii="Times New Roman" w:eastAsia="Calibri" w:hAnsi="Times New Roman"/>
      <w:i/>
      <w:iCs/>
      <w:color w:val="1F497D" w:themeColor="text2"/>
      <w:sz w:val="18"/>
      <w:szCs w:val="18"/>
      <w:lang w:eastAsia="en-US"/>
    </w:rPr>
  </w:style>
  <w:style w:type="paragraph" w:styleId="Revision">
    <w:name w:val="Revision"/>
    <w:hidden/>
    <w:uiPriority w:val="99"/>
    <w:semiHidden/>
    <w:rsid w:val="003B053E"/>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6504">
      <w:bodyDiv w:val="1"/>
      <w:marLeft w:val="0"/>
      <w:marRight w:val="0"/>
      <w:marTop w:val="0"/>
      <w:marBottom w:val="0"/>
      <w:divBdr>
        <w:top w:val="none" w:sz="0" w:space="0" w:color="auto"/>
        <w:left w:val="none" w:sz="0" w:space="0" w:color="auto"/>
        <w:bottom w:val="none" w:sz="0" w:space="0" w:color="auto"/>
        <w:right w:val="none" w:sz="0" w:space="0" w:color="auto"/>
      </w:divBdr>
    </w:div>
    <w:div w:id="282735207">
      <w:bodyDiv w:val="1"/>
      <w:marLeft w:val="0"/>
      <w:marRight w:val="0"/>
      <w:marTop w:val="0"/>
      <w:marBottom w:val="0"/>
      <w:divBdr>
        <w:top w:val="none" w:sz="0" w:space="0" w:color="auto"/>
        <w:left w:val="none" w:sz="0" w:space="0" w:color="auto"/>
        <w:bottom w:val="none" w:sz="0" w:space="0" w:color="auto"/>
        <w:right w:val="none" w:sz="0" w:space="0" w:color="auto"/>
      </w:divBdr>
    </w:div>
    <w:div w:id="1112819390">
      <w:bodyDiv w:val="1"/>
      <w:marLeft w:val="0"/>
      <w:marRight w:val="0"/>
      <w:marTop w:val="0"/>
      <w:marBottom w:val="0"/>
      <w:divBdr>
        <w:top w:val="none" w:sz="0" w:space="0" w:color="auto"/>
        <w:left w:val="none" w:sz="0" w:space="0" w:color="auto"/>
        <w:bottom w:val="none" w:sz="0" w:space="0" w:color="auto"/>
        <w:right w:val="none" w:sz="0" w:space="0" w:color="auto"/>
      </w:divBdr>
      <w:divsChild>
        <w:div w:id="2109233810">
          <w:marLeft w:val="0"/>
          <w:marRight w:val="0"/>
          <w:marTop w:val="0"/>
          <w:marBottom w:val="0"/>
          <w:divBdr>
            <w:top w:val="none" w:sz="0" w:space="0" w:color="auto"/>
            <w:left w:val="none" w:sz="0" w:space="0" w:color="auto"/>
            <w:bottom w:val="none" w:sz="0" w:space="0" w:color="auto"/>
            <w:right w:val="none" w:sz="0" w:space="0" w:color="auto"/>
          </w:divBdr>
        </w:div>
      </w:divsChild>
    </w:div>
    <w:div w:id="1192959078">
      <w:bodyDiv w:val="1"/>
      <w:marLeft w:val="0"/>
      <w:marRight w:val="0"/>
      <w:marTop w:val="0"/>
      <w:marBottom w:val="0"/>
      <w:divBdr>
        <w:top w:val="none" w:sz="0" w:space="0" w:color="auto"/>
        <w:left w:val="none" w:sz="0" w:space="0" w:color="auto"/>
        <w:bottom w:val="none" w:sz="0" w:space="0" w:color="auto"/>
        <w:right w:val="none" w:sz="0" w:space="0" w:color="auto"/>
      </w:divBdr>
      <w:divsChild>
        <w:div w:id="1784689208">
          <w:marLeft w:val="0"/>
          <w:marRight w:val="0"/>
          <w:marTop w:val="0"/>
          <w:marBottom w:val="0"/>
          <w:divBdr>
            <w:top w:val="none" w:sz="0" w:space="0" w:color="auto"/>
            <w:left w:val="none" w:sz="0" w:space="0" w:color="auto"/>
            <w:bottom w:val="none" w:sz="0" w:space="0" w:color="auto"/>
            <w:right w:val="none" w:sz="0" w:space="0" w:color="auto"/>
          </w:divBdr>
          <w:divsChild>
            <w:div w:id="1918008431">
              <w:marLeft w:val="-1200"/>
              <w:marRight w:val="0"/>
              <w:marTop w:val="0"/>
              <w:marBottom w:val="0"/>
              <w:divBdr>
                <w:top w:val="none" w:sz="0" w:space="0" w:color="auto"/>
                <w:left w:val="none" w:sz="0" w:space="0" w:color="auto"/>
                <w:bottom w:val="none" w:sz="0" w:space="0" w:color="auto"/>
                <w:right w:val="none" w:sz="0" w:space="0" w:color="auto"/>
              </w:divBdr>
              <w:divsChild>
                <w:div w:id="1906212622">
                  <w:marLeft w:val="0"/>
                  <w:marRight w:val="0"/>
                  <w:marTop w:val="48"/>
                  <w:marBottom w:val="48"/>
                  <w:divBdr>
                    <w:top w:val="none" w:sz="0" w:space="0" w:color="auto"/>
                    <w:left w:val="none" w:sz="0" w:space="0" w:color="auto"/>
                    <w:bottom w:val="none" w:sz="0" w:space="0" w:color="auto"/>
                    <w:right w:val="none" w:sz="0" w:space="0" w:color="auto"/>
                  </w:divBdr>
                  <w:divsChild>
                    <w:div w:id="936133323">
                      <w:marLeft w:val="0"/>
                      <w:marRight w:val="144"/>
                      <w:marTop w:val="72"/>
                      <w:marBottom w:val="72"/>
                      <w:divBdr>
                        <w:top w:val="single" w:sz="6" w:space="0" w:color="F0F0F0"/>
                        <w:left w:val="single" w:sz="6" w:space="0" w:color="F0F0F0"/>
                        <w:bottom w:val="single" w:sz="6" w:space="0" w:color="F0F0F0"/>
                        <w:right w:val="single" w:sz="6" w:space="0" w:color="F0F0F0"/>
                      </w:divBdr>
                    </w:div>
                  </w:divsChild>
                </w:div>
              </w:divsChild>
            </w:div>
          </w:divsChild>
        </w:div>
        <w:div w:id="878199564">
          <w:marLeft w:val="0"/>
          <w:marRight w:val="0"/>
          <w:marTop w:val="0"/>
          <w:marBottom w:val="0"/>
          <w:divBdr>
            <w:top w:val="none" w:sz="0" w:space="0" w:color="auto"/>
            <w:left w:val="none" w:sz="0" w:space="0" w:color="auto"/>
            <w:bottom w:val="none" w:sz="0" w:space="0" w:color="auto"/>
            <w:right w:val="none" w:sz="0" w:space="0" w:color="auto"/>
          </w:divBdr>
          <w:divsChild>
            <w:div w:id="1457067320">
              <w:marLeft w:val="0"/>
              <w:marRight w:val="0"/>
              <w:marTop w:val="0"/>
              <w:marBottom w:val="30"/>
              <w:divBdr>
                <w:top w:val="none" w:sz="0" w:space="0" w:color="auto"/>
                <w:left w:val="none" w:sz="0" w:space="0" w:color="auto"/>
                <w:bottom w:val="none" w:sz="0" w:space="0" w:color="auto"/>
                <w:right w:val="none" w:sz="0" w:space="0" w:color="auto"/>
              </w:divBdr>
              <w:divsChild>
                <w:div w:id="464086369">
                  <w:marLeft w:val="0"/>
                  <w:marRight w:val="0"/>
                  <w:marTop w:val="0"/>
                  <w:marBottom w:val="150"/>
                  <w:divBdr>
                    <w:top w:val="none" w:sz="0" w:space="0" w:color="auto"/>
                    <w:left w:val="none" w:sz="0" w:space="0" w:color="auto"/>
                    <w:bottom w:val="none" w:sz="0" w:space="0" w:color="auto"/>
                    <w:right w:val="none" w:sz="0" w:space="0" w:color="auto"/>
                  </w:divBdr>
                </w:div>
              </w:divsChild>
            </w:div>
            <w:div w:id="1267613949">
              <w:marLeft w:val="0"/>
              <w:marRight w:val="0"/>
              <w:marTop w:val="0"/>
              <w:marBottom w:val="0"/>
              <w:divBdr>
                <w:top w:val="none" w:sz="0" w:space="0" w:color="auto"/>
                <w:left w:val="none" w:sz="0" w:space="0" w:color="auto"/>
                <w:bottom w:val="none" w:sz="0" w:space="0" w:color="auto"/>
                <w:right w:val="none" w:sz="0" w:space="0" w:color="auto"/>
              </w:divBdr>
              <w:divsChild>
                <w:div w:id="4315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8067">
          <w:marLeft w:val="0"/>
          <w:marRight w:val="0"/>
          <w:marTop w:val="0"/>
          <w:marBottom w:val="0"/>
          <w:divBdr>
            <w:top w:val="none" w:sz="0" w:space="0" w:color="auto"/>
            <w:left w:val="none" w:sz="0" w:space="0" w:color="auto"/>
            <w:bottom w:val="none" w:sz="0" w:space="0" w:color="auto"/>
            <w:right w:val="none" w:sz="0" w:space="0" w:color="auto"/>
          </w:divBdr>
        </w:div>
      </w:divsChild>
    </w:div>
    <w:div w:id="1202985197">
      <w:bodyDiv w:val="1"/>
      <w:marLeft w:val="0"/>
      <w:marRight w:val="0"/>
      <w:marTop w:val="0"/>
      <w:marBottom w:val="0"/>
      <w:divBdr>
        <w:top w:val="none" w:sz="0" w:space="0" w:color="auto"/>
        <w:left w:val="none" w:sz="0" w:space="0" w:color="auto"/>
        <w:bottom w:val="none" w:sz="0" w:space="0" w:color="auto"/>
        <w:right w:val="none" w:sz="0" w:space="0" w:color="auto"/>
      </w:divBdr>
      <w:divsChild>
        <w:div w:id="743995392">
          <w:marLeft w:val="0"/>
          <w:marRight w:val="0"/>
          <w:marTop w:val="0"/>
          <w:marBottom w:val="0"/>
          <w:divBdr>
            <w:top w:val="none" w:sz="0" w:space="0" w:color="auto"/>
            <w:left w:val="none" w:sz="0" w:space="0" w:color="auto"/>
            <w:bottom w:val="none" w:sz="0" w:space="0" w:color="auto"/>
            <w:right w:val="none" w:sz="0" w:space="0" w:color="auto"/>
          </w:divBdr>
          <w:divsChild>
            <w:div w:id="260718974">
              <w:marLeft w:val="-1200"/>
              <w:marRight w:val="0"/>
              <w:marTop w:val="0"/>
              <w:marBottom w:val="0"/>
              <w:divBdr>
                <w:top w:val="none" w:sz="0" w:space="0" w:color="auto"/>
                <w:left w:val="none" w:sz="0" w:space="0" w:color="auto"/>
                <w:bottom w:val="none" w:sz="0" w:space="0" w:color="auto"/>
                <w:right w:val="none" w:sz="0" w:space="0" w:color="auto"/>
              </w:divBdr>
              <w:divsChild>
                <w:div w:id="91711312">
                  <w:marLeft w:val="0"/>
                  <w:marRight w:val="0"/>
                  <w:marTop w:val="48"/>
                  <w:marBottom w:val="48"/>
                  <w:divBdr>
                    <w:top w:val="none" w:sz="0" w:space="0" w:color="auto"/>
                    <w:left w:val="none" w:sz="0" w:space="0" w:color="auto"/>
                    <w:bottom w:val="none" w:sz="0" w:space="0" w:color="auto"/>
                    <w:right w:val="none" w:sz="0" w:space="0" w:color="auto"/>
                  </w:divBdr>
                  <w:divsChild>
                    <w:div w:id="1310204760">
                      <w:marLeft w:val="0"/>
                      <w:marRight w:val="144"/>
                      <w:marTop w:val="72"/>
                      <w:marBottom w:val="72"/>
                      <w:divBdr>
                        <w:top w:val="single" w:sz="6" w:space="0" w:color="F0F0F0"/>
                        <w:left w:val="single" w:sz="6" w:space="0" w:color="F0F0F0"/>
                        <w:bottom w:val="single" w:sz="6" w:space="0" w:color="F0F0F0"/>
                        <w:right w:val="single" w:sz="6" w:space="0" w:color="F0F0F0"/>
                      </w:divBdr>
                    </w:div>
                  </w:divsChild>
                </w:div>
              </w:divsChild>
            </w:div>
          </w:divsChild>
        </w:div>
        <w:div w:id="1826124255">
          <w:marLeft w:val="0"/>
          <w:marRight w:val="0"/>
          <w:marTop w:val="0"/>
          <w:marBottom w:val="0"/>
          <w:divBdr>
            <w:top w:val="none" w:sz="0" w:space="0" w:color="auto"/>
            <w:left w:val="none" w:sz="0" w:space="0" w:color="auto"/>
            <w:bottom w:val="none" w:sz="0" w:space="0" w:color="auto"/>
            <w:right w:val="none" w:sz="0" w:space="0" w:color="auto"/>
          </w:divBdr>
          <w:divsChild>
            <w:div w:id="395903283">
              <w:marLeft w:val="0"/>
              <w:marRight w:val="0"/>
              <w:marTop w:val="0"/>
              <w:marBottom w:val="30"/>
              <w:divBdr>
                <w:top w:val="none" w:sz="0" w:space="0" w:color="auto"/>
                <w:left w:val="none" w:sz="0" w:space="0" w:color="auto"/>
                <w:bottom w:val="none" w:sz="0" w:space="0" w:color="auto"/>
                <w:right w:val="none" w:sz="0" w:space="0" w:color="auto"/>
              </w:divBdr>
              <w:divsChild>
                <w:div w:id="1316836031">
                  <w:marLeft w:val="0"/>
                  <w:marRight w:val="0"/>
                  <w:marTop w:val="0"/>
                  <w:marBottom w:val="150"/>
                  <w:divBdr>
                    <w:top w:val="none" w:sz="0" w:space="0" w:color="auto"/>
                    <w:left w:val="none" w:sz="0" w:space="0" w:color="auto"/>
                    <w:bottom w:val="none" w:sz="0" w:space="0" w:color="auto"/>
                    <w:right w:val="none" w:sz="0" w:space="0" w:color="auto"/>
                  </w:divBdr>
                </w:div>
              </w:divsChild>
            </w:div>
            <w:div w:id="1058241194">
              <w:marLeft w:val="0"/>
              <w:marRight w:val="0"/>
              <w:marTop w:val="0"/>
              <w:marBottom w:val="0"/>
              <w:divBdr>
                <w:top w:val="none" w:sz="0" w:space="0" w:color="auto"/>
                <w:left w:val="none" w:sz="0" w:space="0" w:color="auto"/>
                <w:bottom w:val="none" w:sz="0" w:space="0" w:color="auto"/>
                <w:right w:val="none" w:sz="0" w:space="0" w:color="auto"/>
              </w:divBdr>
              <w:divsChild>
                <w:div w:id="937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184">
          <w:marLeft w:val="0"/>
          <w:marRight w:val="0"/>
          <w:marTop w:val="0"/>
          <w:marBottom w:val="0"/>
          <w:divBdr>
            <w:top w:val="none" w:sz="0" w:space="0" w:color="auto"/>
            <w:left w:val="none" w:sz="0" w:space="0" w:color="auto"/>
            <w:bottom w:val="none" w:sz="0" w:space="0" w:color="auto"/>
            <w:right w:val="none" w:sz="0" w:space="0" w:color="auto"/>
          </w:divBdr>
        </w:div>
      </w:divsChild>
    </w:div>
    <w:div w:id="1774547310">
      <w:bodyDiv w:val="1"/>
      <w:marLeft w:val="0"/>
      <w:marRight w:val="0"/>
      <w:marTop w:val="0"/>
      <w:marBottom w:val="0"/>
      <w:divBdr>
        <w:top w:val="none" w:sz="0" w:space="0" w:color="auto"/>
        <w:left w:val="none" w:sz="0" w:space="0" w:color="auto"/>
        <w:bottom w:val="none" w:sz="0" w:space="0" w:color="auto"/>
        <w:right w:val="none" w:sz="0" w:space="0" w:color="auto"/>
      </w:divBdr>
      <w:divsChild>
        <w:div w:id="349570495">
          <w:marLeft w:val="0"/>
          <w:marRight w:val="0"/>
          <w:marTop w:val="0"/>
          <w:marBottom w:val="0"/>
          <w:divBdr>
            <w:top w:val="none" w:sz="0" w:space="0" w:color="auto"/>
            <w:left w:val="none" w:sz="0" w:space="0" w:color="auto"/>
            <w:bottom w:val="none" w:sz="0" w:space="0" w:color="auto"/>
            <w:right w:val="none" w:sz="0" w:space="0" w:color="auto"/>
          </w:divBdr>
        </w:div>
        <w:div w:id="1745762601">
          <w:marLeft w:val="0"/>
          <w:marRight w:val="0"/>
          <w:marTop w:val="0"/>
          <w:marBottom w:val="0"/>
          <w:divBdr>
            <w:top w:val="none" w:sz="0" w:space="0" w:color="auto"/>
            <w:left w:val="none" w:sz="0" w:space="0" w:color="auto"/>
            <w:bottom w:val="none" w:sz="0" w:space="0" w:color="auto"/>
            <w:right w:val="none" w:sz="0" w:space="0" w:color="auto"/>
          </w:divBdr>
        </w:div>
        <w:div w:id="1757938550">
          <w:marLeft w:val="0"/>
          <w:marRight w:val="0"/>
          <w:marTop w:val="0"/>
          <w:marBottom w:val="0"/>
          <w:divBdr>
            <w:top w:val="none" w:sz="0" w:space="0" w:color="auto"/>
            <w:left w:val="none" w:sz="0" w:space="0" w:color="auto"/>
            <w:bottom w:val="none" w:sz="0" w:space="0" w:color="auto"/>
            <w:right w:val="none" w:sz="0" w:space="0" w:color="auto"/>
          </w:divBdr>
        </w:div>
        <w:div w:id="1029913562">
          <w:marLeft w:val="0"/>
          <w:marRight w:val="0"/>
          <w:marTop w:val="0"/>
          <w:marBottom w:val="0"/>
          <w:divBdr>
            <w:top w:val="none" w:sz="0" w:space="0" w:color="auto"/>
            <w:left w:val="none" w:sz="0" w:space="0" w:color="auto"/>
            <w:bottom w:val="none" w:sz="0" w:space="0" w:color="auto"/>
            <w:right w:val="none" w:sz="0" w:space="0" w:color="auto"/>
          </w:divBdr>
        </w:div>
        <w:div w:id="889418418">
          <w:marLeft w:val="0"/>
          <w:marRight w:val="0"/>
          <w:marTop w:val="0"/>
          <w:marBottom w:val="0"/>
          <w:divBdr>
            <w:top w:val="none" w:sz="0" w:space="0" w:color="auto"/>
            <w:left w:val="none" w:sz="0" w:space="0" w:color="auto"/>
            <w:bottom w:val="none" w:sz="0" w:space="0" w:color="auto"/>
            <w:right w:val="none" w:sz="0" w:space="0" w:color="auto"/>
          </w:divBdr>
        </w:div>
        <w:div w:id="1202746764">
          <w:marLeft w:val="0"/>
          <w:marRight w:val="0"/>
          <w:marTop w:val="0"/>
          <w:marBottom w:val="0"/>
          <w:divBdr>
            <w:top w:val="none" w:sz="0" w:space="0" w:color="auto"/>
            <w:left w:val="none" w:sz="0" w:space="0" w:color="auto"/>
            <w:bottom w:val="none" w:sz="0" w:space="0" w:color="auto"/>
            <w:right w:val="none" w:sz="0" w:space="0" w:color="auto"/>
          </w:divBdr>
        </w:div>
        <w:div w:id="705954551">
          <w:marLeft w:val="0"/>
          <w:marRight w:val="0"/>
          <w:marTop w:val="0"/>
          <w:marBottom w:val="0"/>
          <w:divBdr>
            <w:top w:val="none" w:sz="0" w:space="0" w:color="auto"/>
            <w:left w:val="none" w:sz="0" w:space="0" w:color="auto"/>
            <w:bottom w:val="none" w:sz="0" w:space="0" w:color="auto"/>
            <w:right w:val="none" w:sz="0" w:space="0" w:color="auto"/>
          </w:divBdr>
        </w:div>
        <w:div w:id="1032609574">
          <w:marLeft w:val="0"/>
          <w:marRight w:val="0"/>
          <w:marTop w:val="0"/>
          <w:marBottom w:val="0"/>
          <w:divBdr>
            <w:top w:val="none" w:sz="0" w:space="0" w:color="auto"/>
            <w:left w:val="none" w:sz="0" w:space="0" w:color="auto"/>
            <w:bottom w:val="none" w:sz="0" w:space="0" w:color="auto"/>
            <w:right w:val="none" w:sz="0" w:space="0" w:color="auto"/>
          </w:divBdr>
        </w:div>
        <w:div w:id="1614360338">
          <w:marLeft w:val="0"/>
          <w:marRight w:val="0"/>
          <w:marTop w:val="0"/>
          <w:marBottom w:val="0"/>
          <w:divBdr>
            <w:top w:val="none" w:sz="0" w:space="0" w:color="auto"/>
            <w:left w:val="none" w:sz="0" w:space="0" w:color="auto"/>
            <w:bottom w:val="none" w:sz="0" w:space="0" w:color="auto"/>
            <w:right w:val="none" w:sz="0" w:space="0" w:color="auto"/>
          </w:divBdr>
        </w:div>
        <w:div w:id="1513495119">
          <w:marLeft w:val="0"/>
          <w:marRight w:val="0"/>
          <w:marTop w:val="0"/>
          <w:marBottom w:val="0"/>
          <w:divBdr>
            <w:top w:val="none" w:sz="0" w:space="0" w:color="auto"/>
            <w:left w:val="none" w:sz="0" w:space="0" w:color="auto"/>
            <w:bottom w:val="none" w:sz="0" w:space="0" w:color="auto"/>
            <w:right w:val="none" w:sz="0" w:space="0" w:color="auto"/>
          </w:divBdr>
        </w:div>
        <w:div w:id="1351645251">
          <w:marLeft w:val="0"/>
          <w:marRight w:val="0"/>
          <w:marTop w:val="0"/>
          <w:marBottom w:val="0"/>
          <w:divBdr>
            <w:top w:val="none" w:sz="0" w:space="0" w:color="auto"/>
            <w:left w:val="none" w:sz="0" w:space="0" w:color="auto"/>
            <w:bottom w:val="none" w:sz="0" w:space="0" w:color="auto"/>
            <w:right w:val="none" w:sz="0" w:space="0" w:color="auto"/>
          </w:divBdr>
        </w:div>
        <w:div w:id="1443064358">
          <w:marLeft w:val="0"/>
          <w:marRight w:val="0"/>
          <w:marTop w:val="0"/>
          <w:marBottom w:val="0"/>
          <w:divBdr>
            <w:top w:val="none" w:sz="0" w:space="0" w:color="auto"/>
            <w:left w:val="none" w:sz="0" w:space="0" w:color="auto"/>
            <w:bottom w:val="none" w:sz="0" w:space="0" w:color="auto"/>
            <w:right w:val="none" w:sz="0" w:space="0" w:color="auto"/>
          </w:divBdr>
        </w:div>
        <w:div w:id="1686248413">
          <w:marLeft w:val="0"/>
          <w:marRight w:val="0"/>
          <w:marTop w:val="0"/>
          <w:marBottom w:val="0"/>
          <w:divBdr>
            <w:top w:val="none" w:sz="0" w:space="0" w:color="auto"/>
            <w:left w:val="none" w:sz="0" w:space="0" w:color="auto"/>
            <w:bottom w:val="none" w:sz="0" w:space="0" w:color="auto"/>
            <w:right w:val="none" w:sz="0" w:space="0" w:color="auto"/>
          </w:divBdr>
        </w:div>
        <w:div w:id="2007316836">
          <w:marLeft w:val="0"/>
          <w:marRight w:val="0"/>
          <w:marTop w:val="0"/>
          <w:marBottom w:val="0"/>
          <w:divBdr>
            <w:top w:val="none" w:sz="0" w:space="0" w:color="auto"/>
            <w:left w:val="none" w:sz="0" w:space="0" w:color="auto"/>
            <w:bottom w:val="none" w:sz="0" w:space="0" w:color="auto"/>
            <w:right w:val="none" w:sz="0" w:space="0" w:color="auto"/>
          </w:divBdr>
        </w:div>
        <w:div w:id="1315715609">
          <w:marLeft w:val="0"/>
          <w:marRight w:val="0"/>
          <w:marTop w:val="0"/>
          <w:marBottom w:val="0"/>
          <w:divBdr>
            <w:top w:val="none" w:sz="0" w:space="0" w:color="auto"/>
            <w:left w:val="none" w:sz="0" w:space="0" w:color="auto"/>
            <w:bottom w:val="none" w:sz="0" w:space="0" w:color="auto"/>
            <w:right w:val="none" w:sz="0" w:space="0" w:color="auto"/>
          </w:divBdr>
        </w:div>
        <w:div w:id="1496190183">
          <w:marLeft w:val="0"/>
          <w:marRight w:val="0"/>
          <w:marTop w:val="0"/>
          <w:marBottom w:val="0"/>
          <w:divBdr>
            <w:top w:val="none" w:sz="0" w:space="0" w:color="auto"/>
            <w:left w:val="none" w:sz="0" w:space="0" w:color="auto"/>
            <w:bottom w:val="none" w:sz="0" w:space="0" w:color="auto"/>
            <w:right w:val="none" w:sz="0" w:space="0" w:color="auto"/>
          </w:divBdr>
        </w:div>
        <w:div w:id="1930577115">
          <w:marLeft w:val="0"/>
          <w:marRight w:val="0"/>
          <w:marTop w:val="0"/>
          <w:marBottom w:val="0"/>
          <w:divBdr>
            <w:top w:val="none" w:sz="0" w:space="0" w:color="auto"/>
            <w:left w:val="none" w:sz="0" w:space="0" w:color="auto"/>
            <w:bottom w:val="none" w:sz="0" w:space="0" w:color="auto"/>
            <w:right w:val="none" w:sz="0" w:space="0" w:color="auto"/>
          </w:divBdr>
        </w:div>
        <w:div w:id="469052551">
          <w:marLeft w:val="0"/>
          <w:marRight w:val="0"/>
          <w:marTop w:val="0"/>
          <w:marBottom w:val="0"/>
          <w:divBdr>
            <w:top w:val="none" w:sz="0" w:space="0" w:color="auto"/>
            <w:left w:val="none" w:sz="0" w:space="0" w:color="auto"/>
            <w:bottom w:val="none" w:sz="0" w:space="0" w:color="auto"/>
            <w:right w:val="none" w:sz="0" w:space="0" w:color="auto"/>
          </w:divBdr>
        </w:div>
        <w:div w:id="1220945158">
          <w:marLeft w:val="0"/>
          <w:marRight w:val="0"/>
          <w:marTop w:val="0"/>
          <w:marBottom w:val="0"/>
          <w:divBdr>
            <w:top w:val="none" w:sz="0" w:space="0" w:color="auto"/>
            <w:left w:val="none" w:sz="0" w:space="0" w:color="auto"/>
            <w:bottom w:val="none" w:sz="0" w:space="0" w:color="auto"/>
            <w:right w:val="none" w:sz="0" w:space="0" w:color="auto"/>
          </w:divBdr>
        </w:div>
        <w:div w:id="2016957373">
          <w:marLeft w:val="0"/>
          <w:marRight w:val="0"/>
          <w:marTop w:val="0"/>
          <w:marBottom w:val="0"/>
          <w:divBdr>
            <w:top w:val="none" w:sz="0" w:space="0" w:color="auto"/>
            <w:left w:val="none" w:sz="0" w:space="0" w:color="auto"/>
            <w:bottom w:val="none" w:sz="0" w:space="0" w:color="auto"/>
            <w:right w:val="none" w:sz="0" w:space="0" w:color="auto"/>
          </w:divBdr>
        </w:div>
        <w:div w:id="635183699">
          <w:marLeft w:val="0"/>
          <w:marRight w:val="0"/>
          <w:marTop w:val="0"/>
          <w:marBottom w:val="0"/>
          <w:divBdr>
            <w:top w:val="none" w:sz="0" w:space="0" w:color="auto"/>
            <w:left w:val="none" w:sz="0" w:space="0" w:color="auto"/>
            <w:bottom w:val="none" w:sz="0" w:space="0" w:color="auto"/>
            <w:right w:val="none" w:sz="0" w:space="0" w:color="auto"/>
          </w:divBdr>
        </w:div>
        <w:div w:id="1780174978">
          <w:marLeft w:val="0"/>
          <w:marRight w:val="0"/>
          <w:marTop w:val="0"/>
          <w:marBottom w:val="0"/>
          <w:divBdr>
            <w:top w:val="none" w:sz="0" w:space="0" w:color="auto"/>
            <w:left w:val="none" w:sz="0" w:space="0" w:color="auto"/>
            <w:bottom w:val="none" w:sz="0" w:space="0" w:color="auto"/>
            <w:right w:val="none" w:sz="0" w:space="0" w:color="auto"/>
          </w:divBdr>
        </w:div>
        <w:div w:id="934871824">
          <w:marLeft w:val="0"/>
          <w:marRight w:val="0"/>
          <w:marTop w:val="0"/>
          <w:marBottom w:val="0"/>
          <w:divBdr>
            <w:top w:val="none" w:sz="0" w:space="0" w:color="auto"/>
            <w:left w:val="none" w:sz="0" w:space="0" w:color="auto"/>
            <w:bottom w:val="none" w:sz="0" w:space="0" w:color="auto"/>
            <w:right w:val="none" w:sz="0" w:space="0" w:color="auto"/>
          </w:divBdr>
        </w:div>
        <w:div w:id="70275748">
          <w:marLeft w:val="0"/>
          <w:marRight w:val="0"/>
          <w:marTop w:val="0"/>
          <w:marBottom w:val="0"/>
          <w:divBdr>
            <w:top w:val="none" w:sz="0" w:space="0" w:color="auto"/>
            <w:left w:val="none" w:sz="0" w:space="0" w:color="auto"/>
            <w:bottom w:val="none" w:sz="0" w:space="0" w:color="auto"/>
            <w:right w:val="none" w:sz="0" w:space="0" w:color="auto"/>
          </w:divBdr>
        </w:div>
        <w:div w:id="1949502690">
          <w:marLeft w:val="0"/>
          <w:marRight w:val="0"/>
          <w:marTop w:val="0"/>
          <w:marBottom w:val="0"/>
          <w:divBdr>
            <w:top w:val="none" w:sz="0" w:space="0" w:color="auto"/>
            <w:left w:val="none" w:sz="0" w:space="0" w:color="auto"/>
            <w:bottom w:val="none" w:sz="0" w:space="0" w:color="auto"/>
            <w:right w:val="none" w:sz="0" w:space="0" w:color="auto"/>
          </w:divBdr>
        </w:div>
        <w:div w:id="977304054">
          <w:marLeft w:val="0"/>
          <w:marRight w:val="0"/>
          <w:marTop w:val="0"/>
          <w:marBottom w:val="0"/>
          <w:divBdr>
            <w:top w:val="none" w:sz="0" w:space="0" w:color="auto"/>
            <w:left w:val="none" w:sz="0" w:space="0" w:color="auto"/>
            <w:bottom w:val="none" w:sz="0" w:space="0" w:color="auto"/>
            <w:right w:val="none" w:sz="0" w:space="0" w:color="auto"/>
          </w:divBdr>
        </w:div>
        <w:div w:id="253514347">
          <w:marLeft w:val="0"/>
          <w:marRight w:val="0"/>
          <w:marTop w:val="0"/>
          <w:marBottom w:val="0"/>
          <w:divBdr>
            <w:top w:val="none" w:sz="0" w:space="0" w:color="auto"/>
            <w:left w:val="none" w:sz="0" w:space="0" w:color="auto"/>
            <w:bottom w:val="none" w:sz="0" w:space="0" w:color="auto"/>
            <w:right w:val="none" w:sz="0" w:space="0" w:color="auto"/>
          </w:divBdr>
        </w:div>
        <w:div w:id="73094476">
          <w:marLeft w:val="0"/>
          <w:marRight w:val="0"/>
          <w:marTop w:val="0"/>
          <w:marBottom w:val="0"/>
          <w:divBdr>
            <w:top w:val="none" w:sz="0" w:space="0" w:color="auto"/>
            <w:left w:val="none" w:sz="0" w:space="0" w:color="auto"/>
            <w:bottom w:val="none" w:sz="0" w:space="0" w:color="auto"/>
            <w:right w:val="none" w:sz="0" w:space="0" w:color="auto"/>
          </w:divBdr>
        </w:div>
      </w:divsChild>
    </w:div>
    <w:div w:id="1841575630">
      <w:bodyDiv w:val="1"/>
      <w:marLeft w:val="0"/>
      <w:marRight w:val="0"/>
      <w:marTop w:val="0"/>
      <w:marBottom w:val="0"/>
      <w:divBdr>
        <w:top w:val="none" w:sz="0" w:space="0" w:color="auto"/>
        <w:left w:val="none" w:sz="0" w:space="0" w:color="auto"/>
        <w:bottom w:val="none" w:sz="0" w:space="0" w:color="auto"/>
        <w:right w:val="none" w:sz="0" w:space="0" w:color="auto"/>
      </w:divBdr>
    </w:div>
    <w:div w:id="1979601982">
      <w:bodyDiv w:val="1"/>
      <w:marLeft w:val="0"/>
      <w:marRight w:val="0"/>
      <w:marTop w:val="0"/>
      <w:marBottom w:val="0"/>
      <w:divBdr>
        <w:top w:val="none" w:sz="0" w:space="0" w:color="auto"/>
        <w:left w:val="none" w:sz="0" w:space="0" w:color="auto"/>
        <w:bottom w:val="none" w:sz="0" w:space="0" w:color="auto"/>
        <w:right w:val="none" w:sz="0" w:space="0" w:color="auto"/>
      </w:divBdr>
    </w:div>
    <w:div w:id="2098213578">
      <w:bodyDiv w:val="1"/>
      <w:marLeft w:val="0"/>
      <w:marRight w:val="0"/>
      <w:marTop w:val="0"/>
      <w:marBottom w:val="0"/>
      <w:divBdr>
        <w:top w:val="none" w:sz="0" w:space="0" w:color="auto"/>
        <w:left w:val="none" w:sz="0" w:space="0" w:color="auto"/>
        <w:bottom w:val="none" w:sz="0" w:space="0" w:color="auto"/>
        <w:right w:val="none" w:sz="0" w:space="0" w:color="auto"/>
      </w:divBdr>
      <w:divsChild>
        <w:div w:id="87890152">
          <w:marLeft w:val="0"/>
          <w:marRight w:val="0"/>
          <w:marTop w:val="0"/>
          <w:marBottom w:val="0"/>
          <w:divBdr>
            <w:top w:val="none" w:sz="0" w:space="0" w:color="auto"/>
            <w:left w:val="none" w:sz="0" w:space="0" w:color="auto"/>
            <w:bottom w:val="none" w:sz="0" w:space="0" w:color="auto"/>
            <w:right w:val="none" w:sz="0" w:space="0" w:color="auto"/>
          </w:divBdr>
        </w:div>
        <w:div w:id="173108620">
          <w:marLeft w:val="0"/>
          <w:marRight w:val="0"/>
          <w:marTop w:val="0"/>
          <w:marBottom w:val="0"/>
          <w:divBdr>
            <w:top w:val="none" w:sz="0" w:space="0" w:color="auto"/>
            <w:left w:val="none" w:sz="0" w:space="0" w:color="auto"/>
            <w:bottom w:val="none" w:sz="0" w:space="0" w:color="auto"/>
            <w:right w:val="none" w:sz="0" w:space="0" w:color="auto"/>
          </w:divBdr>
          <w:divsChild>
            <w:div w:id="1366102049">
              <w:marLeft w:val="0"/>
              <w:marRight w:val="0"/>
              <w:marTop w:val="0"/>
              <w:marBottom w:val="0"/>
              <w:divBdr>
                <w:top w:val="none" w:sz="0" w:space="0" w:color="auto"/>
                <w:left w:val="none" w:sz="0" w:space="0" w:color="auto"/>
                <w:bottom w:val="none" w:sz="0" w:space="0" w:color="auto"/>
                <w:right w:val="none" w:sz="0" w:space="0" w:color="auto"/>
              </w:divBdr>
            </w:div>
            <w:div w:id="1780173863">
              <w:marLeft w:val="0"/>
              <w:marRight w:val="0"/>
              <w:marTop w:val="0"/>
              <w:marBottom w:val="0"/>
              <w:divBdr>
                <w:top w:val="none" w:sz="0" w:space="0" w:color="auto"/>
                <w:left w:val="none" w:sz="0" w:space="0" w:color="auto"/>
                <w:bottom w:val="none" w:sz="0" w:space="0" w:color="auto"/>
                <w:right w:val="none" w:sz="0" w:space="0" w:color="auto"/>
              </w:divBdr>
              <w:divsChild>
                <w:div w:id="672489051">
                  <w:marLeft w:val="0"/>
                  <w:marRight w:val="0"/>
                  <w:marTop w:val="0"/>
                  <w:marBottom w:val="0"/>
                  <w:divBdr>
                    <w:top w:val="none" w:sz="0" w:space="0" w:color="auto"/>
                    <w:left w:val="none" w:sz="0" w:space="0" w:color="auto"/>
                    <w:bottom w:val="none" w:sz="0" w:space="0" w:color="auto"/>
                    <w:right w:val="none" w:sz="0" w:space="0" w:color="auto"/>
                  </w:divBdr>
                </w:div>
                <w:div w:id="1448309875">
                  <w:marLeft w:val="0"/>
                  <w:marRight w:val="0"/>
                  <w:marTop w:val="0"/>
                  <w:marBottom w:val="0"/>
                  <w:divBdr>
                    <w:top w:val="none" w:sz="0" w:space="0" w:color="auto"/>
                    <w:left w:val="none" w:sz="0" w:space="0" w:color="auto"/>
                    <w:bottom w:val="none" w:sz="0" w:space="0" w:color="auto"/>
                    <w:right w:val="none" w:sz="0" w:space="0" w:color="auto"/>
                  </w:divBdr>
                </w:div>
                <w:div w:id="1673531217">
                  <w:marLeft w:val="0"/>
                  <w:marRight w:val="0"/>
                  <w:marTop w:val="0"/>
                  <w:marBottom w:val="0"/>
                  <w:divBdr>
                    <w:top w:val="none" w:sz="0" w:space="0" w:color="auto"/>
                    <w:left w:val="none" w:sz="0" w:space="0" w:color="auto"/>
                    <w:bottom w:val="none" w:sz="0" w:space="0" w:color="auto"/>
                    <w:right w:val="none" w:sz="0" w:space="0" w:color="auto"/>
                  </w:divBdr>
                  <w:divsChild>
                    <w:div w:id="1608196411">
                      <w:marLeft w:val="0"/>
                      <w:marRight w:val="0"/>
                      <w:marTop w:val="0"/>
                      <w:marBottom w:val="0"/>
                      <w:divBdr>
                        <w:top w:val="none" w:sz="0" w:space="0" w:color="auto"/>
                        <w:left w:val="none" w:sz="0" w:space="0" w:color="auto"/>
                        <w:bottom w:val="none" w:sz="0" w:space="0" w:color="auto"/>
                        <w:right w:val="none" w:sz="0" w:space="0" w:color="auto"/>
                      </w:divBdr>
                      <w:divsChild>
                        <w:div w:id="948774510">
                          <w:marLeft w:val="0"/>
                          <w:marRight w:val="0"/>
                          <w:marTop w:val="0"/>
                          <w:marBottom w:val="0"/>
                          <w:divBdr>
                            <w:top w:val="none" w:sz="0" w:space="0" w:color="auto"/>
                            <w:left w:val="none" w:sz="0" w:space="0" w:color="auto"/>
                            <w:bottom w:val="none" w:sz="0" w:space="0" w:color="auto"/>
                            <w:right w:val="none" w:sz="0" w:space="0" w:color="auto"/>
                          </w:divBdr>
                          <w:divsChild>
                            <w:div w:id="187913787">
                              <w:marLeft w:val="0"/>
                              <w:marRight w:val="0"/>
                              <w:marTop w:val="0"/>
                              <w:marBottom w:val="0"/>
                              <w:divBdr>
                                <w:top w:val="none" w:sz="0" w:space="0" w:color="auto"/>
                                <w:left w:val="none" w:sz="0" w:space="0" w:color="auto"/>
                                <w:bottom w:val="none" w:sz="0" w:space="0" w:color="auto"/>
                                <w:right w:val="none" w:sz="0" w:space="0" w:color="auto"/>
                              </w:divBdr>
                            </w:div>
                          </w:divsChild>
                        </w:div>
                        <w:div w:id="1830367230">
                          <w:marLeft w:val="0"/>
                          <w:marRight w:val="0"/>
                          <w:marTop w:val="0"/>
                          <w:marBottom w:val="0"/>
                          <w:divBdr>
                            <w:top w:val="none" w:sz="0" w:space="0" w:color="auto"/>
                            <w:left w:val="none" w:sz="0" w:space="0" w:color="auto"/>
                            <w:bottom w:val="none" w:sz="0" w:space="0" w:color="auto"/>
                            <w:right w:val="none" w:sz="0" w:space="0" w:color="auto"/>
                          </w:divBdr>
                          <w:divsChild>
                            <w:div w:id="162085786">
                              <w:marLeft w:val="0"/>
                              <w:marRight w:val="0"/>
                              <w:marTop w:val="0"/>
                              <w:marBottom w:val="0"/>
                              <w:divBdr>
                                <w:top w:val="none" w:sz="0" w:space="0" w:color="auto"/>
                                <w:left w:val="none" w:sz="0" w:space="0" w:color="auto"/>
                                <w:bottom w:val="none" w:sz="0" w:space="0" w:color="auto"/>
                                <w:right w:val="none" w:sz="0" w:space="0" w:color="auto"/>
                              </w:divBdr>
                            </w:div>
                            <w:div w:id="253125119">
                              <w:marLeft w:val="0"/>
                              <w:marRight w:val="0"/>
                              <w:marTop w:val="0"/>
                              <w:marBottom w:val="0"/>
                              <w:divBdr>
                                <w:top w:val="none" w:sz="0" w:space="0" w:color="auto"/>
                                <w:left w:val="none" w:sz="0" w:space="0" w:color="auto"/>
                                <w:bottom w:val="none" w:sz="0" w:space="0" w:color="auto"/>
                                <w:right w:val="none" w:sz="0" w:space="0" w:color="auto"/>
                              </w:divBdr>
                            </w:div>
                            <w:div w:id="1572696271">
                              <w:marLeft w:val="0"/>
                              <w:marRight w:val="0"/>
                              <w:marTop w:val="0"/>
                              <w:marBottom w:val="0"/>
                              <w:divBdr>
                                <w:top w:val="none" w:sz="0" w:space="0" w:color="auto"/>
                                <w:left w:val="none" w:sz="0" w:space="0" w:color="auto"/>
                                <w:bottom w:val="none" w:sz="0" w:space="0" w:color="auto"/>
                                <w:right w:val="none" w:sz="0" w:space="0" w:color="auto"/>
                              </w:divBdr>
                              <w:divsChild>
                                <w:div w:id="1324047232">
                                  <w:marLeft w:val="0"/>
                                  <w:marRight w:val="0"/>
                                  <w:marTop w:val="0"/>
                                  <w:marBottom w:val="0"/>
                                  <w:divBdr>
                                    <w:top w:val="none" w:sz="0" w:space="0" w:color="auto"/>
                                    <w:left w:val="none" w:sz="0" w:space="0" w:color="auto"/>
                                    <w:bottom w:val="none" w:sz="0" w:space="0" w:color="auto"/>
                                    <w:right w:val="none" w:sz="0" w:space="0" w:color="auto"/>
                                  </w:divBdr>
                                  <w:divsChild>
                                    <w:div w:id="508761620">
                                      <w:marLeft w:val="0"/>
                                      <w:marRight w:val="0"/>
                                      <w:marTop w:val="0"/>
                                      <w:marBottom w:val="0"/>
                                      <w:divBdr>
                                        <w:top w:val="none" w:sz="0" w:space="0" w:color="auto"/>
                                        <w:left w:val="none" w:sz="0" w:space="0" w:color="auto"/>
                                        <w:bottom w:val="none" w:sz="0" w:space="0" w:color="auto"/>
                                        <w:right w:val="none" w:sz="0" w:space="0" w:color="auto"/>
                                      </w:divBdr>
                                      <w:divsChild>
                                        <w:div w:id="172184140">
                                          <w:marLeft w:val="0"/>
                                          <w:marRight w:val="0"/>
                                          <w:marTop w:val="0"/>
                                          <w:marBottom w:val="0"/>
                                          <w:divBdr>
                                            <w:top w:val="none" w:sz="0" w:space="0" w:color="auto"/>
                                            <w:left w:val="none" w:sz="0" w:space="0" w:color="auto"/>
                                            <w:bottom w:val="none" w:sz="0" w:space="0" w:color="auto"/>
                                            <w:right w:val="none" w:sz="0" w:space="0" w:color="auto"/>
                                          </w:divBdr>
                                        </w:div>
                                        <w:div w:id="327483868">
                                          <w:marLeft w:val="0"/>
                                          <w:marRight w:val="0"/>
                                          <w:marTop w:val="0"/>
                                          <w:marBottom w:val="0"/>
                                          <w:divBdr>
                                            <w:top w:val="none" w:sz="0" w:space="0" w:color="auto"/>
                                            <w:left w:val="none" w:sz="0" w:space="0" w:color="auto"/>
                                            <w:bottom w:val="none" w:sz="0" w:space="0" w:color="auto"/>
                                            <w:right w:val="none" w:sz="0" w:space="0" w:color="auto"/>
                                          </w:divBdr>
                                        </w:div>
                                        <w:div w:id="484008621">
                                          <w:marLeft w:val="0"/>
                                          <w:marRight w:val="0"/>
                                          <w:marTop w:val="0"/>
                                          <w:marBottom w:val="0"/>
                                          <w:divBdr>
                                            <w:top w:val="none" w:sz="0" w:space="0" w:color="auto"/>
                                            <w:left w:val="none" w:sz="0" w:space="0" w:color="auto"/>
                                            <w:bottom w:val="none" w:sz="0" w:space="0" w:color="auto"/>
                                            <w:right w:val="none" w:sz="0" w:space="0" w:color="auto"/>
                                          </w:divBdr>
                                        </w:div>
                                        <w:div w:id="884223060">
                                          <w:marLeft w:val="0"/>
                                          <w:marRight w:val="0"/>
                                          <w:marTop w:val="0"/>
                                          <w:marBottom w:val="0"/>
                                          <w:divBdr>
                                            <w:top w:val="none" w:sz="0" w:space="0" w:color="auto"/>
                                            <w:left w:val="none" w:sz="0" w:space="0" w:color="auto"/>
                                            <w:bottom w:val="none" w:sz="0" w:space="0" w:color="auto"/>
                                            <w:right w:val="none" w:sz="0" w:space="0" w:color="auto"/>
                                          </w:divBdr>
                                        </w:div>
                                        <w:div w:id="1762943604">
                                          <w:marLeft w:val="0"/>
                                          <w:marRight w:val="0"/>
                                          <w:marTop w:val="0"/>
                                          <w:marBottom w:val="0"/>
                                          <w:divBdr>
                                            <w:top w:val="none" w:sz="0" w:space="0" w:color="auto"/>
                                            <w:left w:val="none" w:sz="0" w:space="0" w:color="auto"/>
                                            <w:bottom w:val="none" w:sz="0" w:space="0" w:color="auto"/>
                                            <w:right w:val="none" w:sz="0" w:space="0" w:color="auto"/>
                                          </w:divBdr>
                                        </w:div>
                                      </w:divsChild>
                                    </w:div>
                                    <w:div w:id="658578329">
                                      <w:marLeft w:val="0"/>
                                      <w:marRight w:val="0"/>
                                      <w:marTop w:val="0"/>
                                      <w:marBottom w:val="0"/>
                                      <w:divBdr>
                                        <w:top w:val="none" w:sz="0" w:space="0" w:color="auto"/>
                                        <w:left w:val="none" w:sz="0" w:space="0" w:color="auto"/>
                                        <w:bottom w:val="none" w:sz="0" w:space="0" w:color="auto"/>
                                        <w:right w:val="none" w:sz="0" w:space="0" w:color="auto"/>
                                      </w:divBdr>
                                      <w:divsChild>
                                        <w:div w:id="217522250">
                                          <w:marLeft w:val="0"/>
                                          <w:marRight w:val="0"/>
                                          <w:marTop w:val="0"/>
                                          <w:marBottom w:val="0"/>
                                          <w:divBdr>
                                            <w:top w:val="none" w:sz="0" w:space="0" w:color="auto"/>
                                            <w:left w:val="none" w:sz="0" w:space="0" w:color="auto"/>
                                            <w:bottom w:val="none" w:sz="0" w:space="0" w:color="auto"/>
                                            <w:right w:val="none" w:sz="0" w:space="0" w:color="auto"/>
                                          </w:divBdr>
                                        </w:div>
                                        <w:div w:id="453714077">
                                          <w:marLeft w:val="0"/>
                                          <w:marRight w:val="0"/>
                                          <w:marTop w:val="0"/>
                                          <w:marBottom w:val="0"/>
                                          <w:divBdr>
                                            <w:top w:val="none" w:sz="0" w:space="0" w:color="auto"/>
                                            <w:left w:val="none" w:sz="0" w:space="0" w:color="auto"/>
                                            <w:bottom w:val="none" w:sz="0" w:space="0" w:color="auto"/>
                                            <w:right w:val="none" w:sz="0" w:space="0" w:color="auto"/>
                                          </w:divBdr>
                                          <w:divsChild>
                                            <w:div w:id="745566738">
                                              <w:marLeft w:val="0"/>
                                              <w:marRight w:val="0"/>
                                              <w:marTop w:val="0"/>
                                              <w:marBottom w:val="0"/>
                                              <w:divBdr>
                                                <w:top w:val="none" w:sz="0" w:space="0" w:color="auto"/>
                                                <w:left w:val="none" w:sz="0" w:space="0" w:color="auto"/>
                                                <w:bottom w:val="none" w:sz="0" w:space="0" w:color="auto"/>
                                                <w:right w:val="none" w:sz="0" w:space="0" w:color="auto"/>
                                              </w:divBdr>
                                            </w:div>
                                            <w:div w:id="1080298725">
                                              <w:marLeft w:val="0"/>
                                              <w:marRight w:val="0"/>
                                              <w:marTop w:val="0"/>
                                              <w:marBottom w:val="0"/>
                                              <w:divBdr>
                                                <w:top w:val="none" w:sz="0" w:space="0" w:color="auto"/>
                                                <w:left w:val="none" w:sz="0" w:space="0" w:color="auto"/>
                                                <w:bottom w:val="none" w:sz="0" w:space="0" w:color="auto"/>
                                                <w:right w:val="none" w:sz="0" w:space="0" w:color="auto"/>
                                              </w:divBdr>
                                            </w:div>
                                            <w:div w:id="14459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733438">
          <w:marLeft w:val="0"/>
          <w:marRight w:val="0"/>
          <w:marTop w:val="0"/>
          <w:marBottom w:val="0"/>
          <w:divBdr>
            <w:top w:val="none" w:sz="0" w:space="0" w:color="auto"/>
            <w:left w:val="none" w:sz="0" w:space="0" w:color="auto"/>
            <w:bottom w:val="none" w:sz="0" w:space="0" w:color="auto"/>
            <w:right w:val="none" w:sz="0" w:space="0" w:color="auto"/>
          </w:divBdr>
          <w:divsChild>
            <w:div w:id="211116468">
              <w:marLeft w:val="0"/>
              <w:marRight w:val="0"/>
              <w:marTop w:val="0"/>
              <w:marBottom w:val="0"/>
              <w:divBdr>
                <w:top w:val="none" w:sz="0" w:space="0" w:color="auto"/>
                <w:left w:val="none" w:sz="0" w:space="0" w:color="auto"/>
                <w:bottom w:val="none" w:sz="0" w:space="0" w:color="auto"/>
                <w:right w:val="none" w:sz="0" w:space="0" w:color="auto"/>
              </w:divBdr>
              <w:divsChild>
                <w:div w:id="1040125523">
                  <w:marLeft w:val="0"/>
                  <w:marRight w:val="0"/>
                  <w:marTop w:val="0"/>
                  <w:marBottom w:val="0"/>
                  <w:divBdr>
                    <w:top w:val="none" w:sz="0" w:space="0" w:color="auto"/>
                    <w:left w:val="none" w:sz="0" w:space="0" w:color="auto"/>
                    <w:bottom w:val="none" w:sz="0" w:space="0" w:color="auto"/>
                    <w:right w:val="none" w:sz="0" w:space="0" w:color="auto"/>
                  </w:divBdr>
                </w:div>
                <w:div w:id="1216162846">
                  <w:marLeft w:val="0"/>
                  <w:marRight w:val="0"/>
                  <w:marTop w:val="0"/>
                  <w:marBottom w:val="0"/>
                  <w:divBdr>
                    <w:top w:val="none" w:sz="0" w:space="0" w:color="auto"/>
                    <w:left w:val="none" w:sz="0" w:space="0" w:color="auto"/>
                    <w:bottom w:val="none" w:sz="0" w:space="0" w:color="auto"/>
                    <w:right w:val="none" w:sz="0" w:space="0" w:color="auto"/>
                  </w:divBdr>
                </w:div>
                <w:div w:id="1607083359">
                  <w:marLeft w:val="0"/>
                  <w:marRight w:val="0"/>
                  <w:marTop w:val="0"/>
                  <w:marBottom w:val="0"/>
                  <w:divBdr>
                    <w:top w:val="none" w:sz="0" w:space="0" w:color="auto"/>
                    <w:left w:val="none" w:sz="0" w:space="0" w:color="auto"/>
                    <w:bottom w:val="none" w:sz="0" w:space="0" w:color="auto"/>
                    <w:right w:val="none" w:sz="0" w:space="0" w:color="auto"/>
                  </w:divBdr>
                </w:div>
                <w:div w:id="1650329406">
                  <w:marLeft w:val="0"/>
                  <w:marRight w:val="0"/>
                  <w:marTop w:val="0"/>
                  <w:marBottom w:val="0"/>
                  <w:divBdr>
                    <w:top w:val="none" w:sz="0" w:space="0" w:color="auto"/>
                    <w:left w:val="none" w:sz="0" w:space="0" w:color="auto"/>
                    <w:bottom w:val="none" w:sz="0" w:space="0" w:color="auto"/>
                    <w:right w:val="none" w:sz="0" w:space="0" w:color="auto"/>
                  </w:divBdr>
                </w:div>
              </w:divsChild>
            </w:div>
            <w:div w:id="1617718078">
              <w:marLeft w:val="0"/>
              <w:marRight w:val="0"/>
              <w:marTop w:val="0"/>
              <w:marBottom w:val="0"/>
              <w:divBdr>
                <w:top w:val="none" w:sz="0" w:space="0" w:color="auto"/>
                <w:left w:val="none" w:sz="0" w:space="0" w:color="auto"/>
                <w:bottom w:val="none" w:sz="0" w:space="0" w:color="auto"/>
                <w:right w:val="none" w:sz="0" w:space="0" w:color="auto"/>
              </w:divBdr>
            </w:div>
          </w:divsChild>
        </w:div>
        <w:div w:id="2110657340">
          <w:marLeft w:val="0"/>
          <w:marRight w:val="0"/>
          <w:marTop w:val="0"/>
          <w:marBottom w:val="0"/>
          <w:divBdr>
            <w:top w:val="none" w:sz="0" w:space="0" w:color="auto"/>
            <w:left w:val="none" w:sz="0" w:space="0" w:color="auto"/>
            <w:bottom w:val="none" w:sz="0" w:space="0" w:color="auto"/>
            <w:right w:val="none" w:sz="0" w:space="0" w:color="auto"/>
          </w:divBdr>
          <w:divsChild>
            <w:div w:id="746225352">
              <w:marLeft w:val="0"/>
              <w:marRight w:val="0"/>
              <w:marTop w:val="0"/>
              <w:marBottom w:val="0"/>
              <w:divBdr>
                <w:top w:val="none" w:sz="0" w:space="0" w:color="auto"/>
                <w:left w:val="none" w:sz="0" w:space="0" w:color="auto"/>
                <w:bottom w:val="none" w:sz="0" w:space="0" w:color="auto"/>
                <w:right w:val="none" w:sz="0" w:space="0" w:color="auto"/>
              </w:divBdr>
            </w:div>
            <w:div w:id="882864517">
              <w:marLeft w:val="0"/>
              <w:marRight w:val="0"/>
              <w:marTop w:val="0"/>
              <w:marBottom w:val="0"/>
              <w:divBdr>
                <w:top w:val="none" w:sz="0" w:space="0" w:color="auto"/>
                <w:left w:val="none" w:sz="0" w:space="0" w:color="auto"/>
                <w:bottom w:val="none" w:sz="0" w:space="0" w:color="auto"/>
                <w:right w:val="none" w:sz="0" w:space="0" w:color="auto"/>
              </w:divBdr>
            </w:div>
          </w:divsChild>
        </w:div>
        <w:div w:id="2119369464">
          <w:marLeft w:val="0"/>
          <w:marRight w:val="0"/>
          <w:marTop w:val="0"/>
          <w:marBottom w:val="0"/>
          <w:divBdr>
            <w:top w:val="none" w:sz="0" w:space="0" w:color="auto"/>
            <w:left w:val="none" w:sz="0" w:space="0" w:color="auto"/>
            <w:bottom w:val="none" w:sz="0" w:space="0" w:color="auto"/>
            <w:right w:val="none" w:sz="0" w:space="0" w:color="auto"/>
          </w:divBdr>
        </w:div>
      </w:divsChild>
    </w:div>
    <w:div w:id="2141419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0443-3930-41B4-9332-0BEFF384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3619</Words>
  <Characters>19874</Characters>
  <Application>Microsoft Office Word</Application>
  <DocSecurity>0</DocSecurity>
  <Lines>567</Lines>
  <Paragraphs>138</Paragraphs>
  <ScaleCrop>false</ScaleCrop>
  <HeadingPairs>
    <vt:vector size="2" baseType="variant">
      <vt:variant>
        <vt:lpstr>Title</vt:lpstr>
      </vt:variant>
      <vt:variant>
        <vt:i4>1</vt:i4>
      </vt:variant>
    </vt:vector>
  </HeadingPairs>
  <TitlesOfParts>
    <vt:vector size="1" baseType="lpstr">
      <vt:lpstr/>
    </vt:vector>
  </TitlesOfParts>
  <Company>Disc Makers</Company>
  <LinksUpToDate>false</LinksUpToDate>
  <CharactersWithSpaces>23355</CharactersWithSpaces>
  <SharedDoc>false</SharedDoc>
  <HLinks>
    <vt:vector size="12" baseType="variant">
      <vt:variant>
        <vt:i4>1245277</vt:i4>
      </vt:variant>
      <vt:variant>
        <vt:i4>3</vt:i4>
      </vt:variant>
      <vt:variant>
        <vt:i4>0</vt:i4>
      </vt:variant>
      <vt:variant>
        <vt:i4>5</vt:i4>
      </vt:variant>
      <vt:variant>
        <vt:lpwstr>http://print.bookbaby.com/book-cover-design.aspx</vt:lpwstr>
      </vt:variant>
      <vt:variant>
        <vt:lpwstr/>
      </vt:variant>
      <vt:variant>
        <vt:i4>7012448</vt:i4>
      </vt:variant>
      <vt:variant>
        <vt:i4>0</vt:i4>
      </vt:variant>
      <vt:variant>
        <vt:i4>0</vt:i4>
      </vt:variant>
      <vt:variant>
        <vt:i4>5</vt:i4>
      </vt:variant>
      <vt:variant>
        <vt:lpwstr>http://print.bookbaby.com/book-formatting.aspx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 User</dc:creator>
  <cp:lastModifiedBy>George 1</cp:lastModifiedBy>
  <cp:revision>59</cp:revision>
  <cp:lastPrinted>2022-02-13T11:46:00Z</cp:lastPrinted>
  <dcterms:created xsi:type="dcterms:W3CDTF">2021-10-27T16:00:00Z</dcterms:created>
  <dcterms:modified xsi:type="dcterms:W3CDTF">2022-02-13T11:46:00Z</dcterms:modified>
</cp:coreProperties>
</file>